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376EC" w14:textId="00BA2B85" w:rsidR="0014043B" w:rsidRPr="00C6103F" w:rsidRDefault="002D4FEF" w:rsidP="005B6D3C">
      <w:pPr>
        <w:spacing w:after="0" w:line="260" w:lineRule="exact"/>
        <w:rPr>
          <w:rFonts w:ascii="Times New Roman" w:hAnsi="Times New Roman" w:cs="Times New Roman"/>
          <w:b/>
          <w:bCs/>
          <w:sz w:val="22"/>
          <w:szCs w:val="22"/>
          <w:lang w:val="en-ZA"/>
        </w:rPr>
      </w:pPr>
      <w:r w:rsidRPr="00C6103F">
        <w:rPr>
          <w:rFonts w:ascii="Times New Roman" w:hAnsi="Times New Roman" w:cs="Times New Roman"/>
          <w:b/>
          <w:bCs/>
          <w:sz w:val="22"/>
          <w:szCs w:val="22"/>
        </w:rPr>
        <w:t xml:space="preserve">README FILE – </w:t>
      </w:r>
      <w:r w:rsidR="00FE71F4" w:rsidRPr="00C6103F">
        <w:rPr>
          <w:rFonts w:ascii="Times New Roman" w:hAnsi="Times New Roman" w:cs="Times New Roman"/>
          <w:b/>
          <w:bCs/>
          <w:sz w:val="22"/>
          <w:szCs w:val="22"/>
        </w:rPr>
        <w:t xml:space="preserve">MODIFIED DELPHI STUDY </w:t>
      </w:r>
      <w:r w:rsidR="00B0066F" w:rsidRPr="00C6103F">
        <w:rPr>
          <w:rFonts w:ascii="Times New Roman" w:hAnsi="Times New Roman" w:cs="Times New Roman"/>
          <w:b/>
          <w:bCs/>
          <w:sz w:val="22"/>
          <w:szCs w:val="22"/>
        </w:rPr>
        <w:t>[</w:t>
      </w:r>
      <w:r w:rsidR="00B0066F" w:rsidRPr="00C6103F">
        <w:rPr>
          <w:rFonts w:ascii="Times New Roman" w:hAnsi="Times New Roman" w:cs="Times New Roman"/>
          <w:b/>
          <w:bCs/>
          <w:sz w:val="22"/>
          <w:szCs w:val="22"/>
          <w:lang w:val="en-ZA"/>
        </w:rPr>
        <w:t>SHERRIFF ET AL., 2023]</w:t>
      </w:r>
    </w:p>
    <w:p w14:paraId="6AB4584A" w14:textId="59A5F311" w:rsidR="002D4FEF" w:rsidRPr="00C6103F" w:rsidRDefault="002D4FEF" w:rsidP="005B6D3C">
      <w:pPr>
        <w:spacing w:after="0" w:line="260" w:lineRule="exact"/>
        <w:rPr>
          <w:rFonts w:ascii="Times New Roman" w:hAnsi="Times New Roman" w:cs="Times New Roman"/>
          <w:sz w:val="22"/>
          <w:szCs w:val="22"/>
        </w:rPr>
      </w:pPr>
    </w:p>
    <w:p w14:paraId="23AC0532" w14:textId="3B5C649E" w:rsidR="002D4FEF" w:rsidRPr="00C6103F" w:rsidRDefault="002D4FEF" w:rsidP="005B6D3C">
      <w:pPr>
        <w:spacing w:after="0" w:line="260" w:lineRule="exact"/>
        <w:rPr>
          <w:rFonts w:ascii="Times New Roman" w:hAnsi="Times New Roman" w:cs="Times New Roman"/>
          <w:sz w:val="22"/>
          <w:szCs w:val="22"/>
        </w:rPr>
      </w:pPr>
    </w:p>
    <w:p w14:paraId="195021BD" w14:textId="7777777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Dataset Title</w:t>
      </w:r>
      <w:r w:rsidRPr="00C6103F">
        <w:rPr>
          <w:rFonts w:ascii="Times New Roman" w:hAnsi="Times New Roman" w:cs="Times New Roman"/>
          <w:sz w:val="22"/>
          <w:szCs w:val="22"/>
        </w:rPr>
        <w:t>:</w:t>
      </w:r>
    </w:p>
    <w:p w14:paraId="381B5C44" w14:textId="418E2DD4" w:rsidR="002D4FEF" w:rsidRPr="00C6103F" w:rsidRDefault="00F64A77"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Perceptions of c</w:t>
      </w:r>
      <w:r w:rsidR="002D4FEF" w:rsidRPr="00C6103F">
        <w:rPr>
          <w:rFonts w:ascii="Times New Roman" w:hAnsi="Times New Roman" w:cs="Times New Roman"/>
          <w:sz w:val="22"/>
          <w:szCs w:val="22"/>
        </w:rPr>
        <w:t xml:space="preserve">ontextual </w:t>
      </w:r>
      <w:r w:rsidRPr="00C6103F">
        <w:rPr>
          <w:rFonts w:ascii="Times New Roman" w:hAnsi="Times New Roman" w:cs="Times New Roman"/>
          <w:sz w:val="22"/>
          <w:szCs w:val="22"/>
        </w:rPr>
        <w:t>f</w:t>
      </w:r>
      <w:r w:rsidR="002D4FEF" w:rsidRPr="00C6103F">
        <w:rPr>
          <w:rFonts w:ascii="Times New Roman" w:hAnsi="Times New Roman" w:cs="Times New Roman"/>
          <w:sz w:val="22"/>
          <w:szCs w:val="22"/>
        </w:rPr>
        <w:t xml:space="preserve">actors </w:t>
      </w:r>
      <w:r w:rsidR="00B0066F" w:rsidRPr="00C6103F">
        <w:rPr>
          <w:rFonts w:ascii="Times New Roman" w:hAnsi="Times New Roman" w:cs="Times New Roman"/>
          <w:sz w:val="22"/>
          <w:szCs w:val="22"/>
        </w:rPr>
        <w:t xml:space="preserve">during chronic </w:t>
      </w:r>
      <w:r w:rsidR="00C319EE" w:rsidRPr="00C6103F">
        <w:rPr>
          <w:rFonts w:ascii="Times New Roman" w:hAnsi="Times New Roman" w:cs="Times New Roman"/>
          <w:sz w:val="22"/>
          <w:szCs w:val="22"/>
        </w:rPr>
        <w:t>l</w:t>
      </w:r>
      <w:r w:rsidR="002D4FEF" w:rsidRPr="00C6103F">
        <w:rPr>
          <w:rFonts w:ascii="Times New Roman" w:hAnsi="Times New Roman" w:cs="Times New Roman"/>
          <w:sz w:val="22"/>
          <w:szCs w:val="22"/>
        </w:rPr>
        <w:t xml:space="preserve">ow </w:t>
      </w:r>
      <w:r w:rsidR="00C319EE" w:rsidRPr="00C6103F">
        <w:rPr>
          <w:rFonts w:ascii="Times New Roman" w:hAnsi="Times New Roman" w:cs="Times New Roman"/>
          <w:sz w:val="22"/>
          <w:szCs w:val="22"/>
        </w:rPr>
        <w:t>b</w:t>
      </w:r>
      <w:r w:rsidR="002D4FEF" w:rsidRPr="00C6103F">
        <w:rPr>
          <w:rFonts w:ascii="Times New Roman" w:hAnsi="Times New Roman" w:cs="Times New Roman"/>
          <w:sz w:val="22"/>
          <w:szCs w:val="22"/>
        </w:rPr>
        <w:t xml:space="preserve">ack </w:t>
      </w:r>
      <w:r w:rsidR="00C319EE" w:rsidRPr="00C6103F">
        <w:rPr>
          <w:rFonts w:ascii="Times New Roman" w:hAnsi="Times New Roman" w:cs="Times New Roman"/>
          <w:sz w:val="22"/>
          <w:szCs w:val="22"/>
        </w:rPr>
        <w:t>p</w:t>
      </w:r>
      <w:r w:rsidR="002D4FEF" w:rsidRPr="00C6103F">
        <w:rPr>
          <w:rFonts w:ascii="Times New Roman" w:hAnsi="Times New Roman" w:cs="Times New Roman"/>
          <w:sz w:val="22"/>
          <w:szCs w:val="22"/>
        </w:rPr>
        <w:t>ain</w:t>
      </w:r>
      <w:r w:rsidR="00B14141" w:rsidRPr="00C6103F">
        <w:rPr>
          <w:rFonts w:ascii="Times New Roman" w:hAnsi="Times New Roman" w:cs="Times New Roman"/>
          <w:sz w:val="22"/>
          <w:szCs w:val="22"/>
        </w:rPr>
        <w:t xml:space="preserve"> </w:t>
      </w:r>
      <w:r w:rsidR="00C319EE" w:rsidRPr="00C6103F">
        <w:rPr>
          <w:rFonts w:ascii="Times New Roman" w:hAnsi="Times New Roman" w:cs="Times New Roman"/>
          <w:sz w:val="22"/>
          <w:szCs w:val="22"/>
        </w:rPr>
        <w:t>c</w:t>
      </w:r>
      <w:r w:rsidR="00B0066F" w:rsidRPr="00C6103F">
        <w:rPr>
          <w:rFonts w:ascii="Times New Roman" w:hAnsi="Times New Roman" w:cs="Times New Roman"/>
          <w:sz w:val="22"/>
          <w:szCs w:val="22"/>
        </w:rPr>
        <w:t xml:space="preserve">are: </w:t>
      </w:r>
      <w:r w:rsidR="002C0811" w:rsidRPr="00C6103F">
        <w:rPr>
          <w:rFonts w:ascii="Times New Roman" w:hAnsi="Times New Roman" w:cs="Times New Roman"/>
          <w:sz w:val="22"/>
          <w:szCs w:val="22"/>
        </w:rPr>
        <w:t>a m</w:t>
      </w:r>
      <w:r w:rsidR="002D4FEF" w:rsidRPr="00C6103F">
        <w:rPr>
          <w:rFonts w:ascii="Times New Roman" w:hAnsi="Times New Roman" w:cs="Times New Roman"/>
          <w:sz w:val="22"/>
          <w:szCs w:val="22"/>
        </w:rPr>
        <w:t xml:space="preserve">odified </w:t>
      </w:r>
      <w:r w:rsidR="00B0066F" w:rsidRPr="00C6103F">
        <w:rPr>
          <w:rFonts w:ascii="Times New Roman" w:hAnsi="Times New Roman" w:cs="Times New Roman"/>
          <w:sz w:val="22"/>
          <w:szCs w:val="22"/>
        </w:rPr>
        <w:t>Delphi s</w:t>
      </w:r>
      <w:r w:rsidR="002D4FEF" w:rsidRPr="00C6103F">
        <w:rPr>
          <w:rFonts w:ascii="Times New Roman" w:hAnsi="Times New Roman" w:cs="Times New Roman"/>
          <w:sz w:val="22"/>
          <w:szCs w:val="22"/>
        </w:rPr>
        <w:t>tudy</w:t>
      </w:r>
    </w:p>
    <w:p w14:paraId="53331220" w14:textId="77777777" w:rsidR="00B0066F" w:rsidRPr="00C6103F" w:rsidRDefault="00B0066F" w:rsidP="005B6D3C">
      <w:pPr>
        <w:spacing w:after="0" w:line="260" w:lineRule="exact"/>
        <w:rPr>
          <w:rFonts w:ascii="Times New Roman" w:hAnsi="Times New Roman" w:cs="Times New Roman"/>
          <w:sz w:val="22"/>
          <w:szCs w:val="22"/>
        </w:rPr>
      </w:pPr>
    </w:p>
    <w:p w14:paraId="0CAF6CF4" w14:textId="7777777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Authors</w:t>
      </w:r>
      <w:r w:rsidRPr="00C6103F">
        <w:rPr>
          <w:rFonts w:ascii="Times New Roman" w:hAnsi="Times New Roman" w:cs="Times New Roman"/>
          <w:sz w:val="22"/>
          <w:szCs w:val="22"/>
        </w:rPr>
        <w:t>:</w:t>
      </w:r>
    </w:p>
    <w:p w14:paraId="43166E85" w14:textId="684E2892" w:rsidR="00FB1EDA"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Bronwyn Sherriff (ORCID: </w:t>
      </w:r>
      <w:r w:rsidR="00FB1EDA" w:rsidRPr="00C6103F">
        <w:rPr>
          <w:rFonts w:ascii="Times New Roman" w:hAnsi="Times New Roman" w:cs="Times New Roman"/>
          <w:sz w:val="22"/>
          <w:szCs w:val="22"/>
        </w:rPr>
        <w:t>https://orcid.org/0000-0002-4507-1887</w:t>
      </w:r>
      <w:r w:rsidRPr="00C6103F">
        <w:rPr>
          <w:rFonts w:ascii="Times New Roman" w:hAnsi="Times New Roman" w:cs="Times New Roman"/>
          <w:sz w:val="22"/>
          <w:szCs w:val="22"/>
        </w:rPr>
        <w:t>)</w:t>
      </w:r>
    </w:p>
    <w:p w14:paraId="3A93E116" w14:textId="77777777" w:rsidR="008468C8"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Carol Clark</w:t>
      </w:r>
    </w:p>
    <w:p w14:paraId="2442E201" w14:textId="77777777" w:rsidR="008468C8"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Clare Killingback</w:t>
      </w:r>
    </w:p>
    <w:p w14:paraId="53273C4B" w14:textId="1DFED48E" w:rsidR="00D2723B"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Dave Newell</w:t>
      </w:r>
    </w:p>
    <w:p w14:paraId="2340DDFE" w14:textId="77777777" w:rsidR="00D2723B" w:rsidRPr="00C6103F" w:rsidRDefault="00D2723B" w:rsidP="005B6D3C">
      <w:pPr>
        <w:spacing w:after="0" w:line="260" w:lineRule="exact"/>
        <w:rPr>
          <w:rFonts w:ascii="Times New Roman" w:hAnsi="Times New Roman" w:cs="Times New Roman"/>
          <w:sz w:val="22"/>
          <w:szCs w:val="22"/>
        </w:rPr>
      </w:pPr>
    </w:p>
    <w:p w14:paraId="272B70F7" w14:textId="5E83CC00" w:rsidR="00D2723B" w:rsidRPr="00C6103F" w:rsidRDefault="008468C8"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D2723B" w:rsidRPr="00C6103F">
        <w:rPr>
          <w:rFonts w:ascii="Times New Roman" w:hAnsi="Times New Roman" w:cs="Times New Roman"/>
          <w:sz w:val="22"/>
          <w:szCs w:val="22"/>
        </w:rPr>
        <w:t>Note: This dataset was generated as part of a doctoral research project conducted by Bronwyn Sherriff. Supervisory and intellectual support was provided by the co-authors.</w:t>
      </w:r>
      <w:r w:rsidRPr="00C6103F">
        <w:rPr>
          <w:rFonts w:ascii="Times New Roman" w:hAnsi="Times New Roman" w:cs="Times New Roman"/>
          <w:sz w:val="22"/>
          <w:szCs w:val="22"/>
        </w:rPr>
        <w:t>]</w:t>
      </w:r>
    </w:p>
    <w:p w14:paraId="305410BD" w14:textId="77777777" w:rsidR="0040310D" w:rsidRPr="00C6103F" w:rsidRDefault="0040310D" w:rsidP="005B6D3C">
      <w:pPr>
        <w:spacing w:after="0" w:line="260" w:lineRule="exact"/>
        <w:rPr>
          <w:rFonts w:ascii="Times New Roman" w:hAnsi="Times New Roman" w:cs="Times New Roman"/>
          <w:sz w:val="22"/>
          <w:szCs w:val="22"/>
        </w:rPr>
      </w:pPr>
    </w:p>
    <w:p w14:paraId="676FE138" w14:textId="115193D1"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Corresponding Publication</w:t>
      </w:r>
      <w:r w:rsidRPr="00C6103F">
        <w:rPr>
          <w:rFonts w:ascii="Times New Roman" w:hAnsi="Times New Roman" w:cs="Times New Roman"/>
          <w:sz w:val="22"/>
          <w:szCs w:val="22"/>
        </w:rPr>
        <w:t>:</w:t>
      </w:r>
    </w:p>
    <w:p w14:paraId="4A1FFC62" w14:textId="0FD95F9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Sherriff, B., Clark, C., Killingback, C., &amp; Newell, D. (2023). Musculoskeletal practitioners’ perceptions of contextual factors that may influence chronic low back pain outcomes: a modified Delphi study. </w:t>
      </w:r>
      <w:r w:rsidRPr="00C6103F">
        <w:rPr>
          <w:rFonts w:ascii="Times New Roman" w:hAnsi="Times New Roman" w:cs="Times New Roman"/>
          <w:i/>
          <w:iCs/>
          <w:sz w:val="22"/>
          <w:szCs w:val="22"/>
        </w:rPr>
        <w:t>Chiropractic &amp; Manual Therapies</w:t>
      </w:r>
      <w:r w:rsidRPr="00C6103F">
        <w:rPr>
          <w:rFonts w:ascii="Times New Roman" w:hAnsi="Times New Roman" w:cs="Times New Roman"/>
          <w:sz w:val="22"/>
          <w:szCs w:val="22"/>
        </w:rPr>
        <w:t xml:space="preserve">, </w:t>
      </w:r>
      <w:r w:rsidRPr="00C6103F">
        <w:rPr>
          <w:rFonts w:ascii="Times New Roman" w:hAnsi="Times New Roman" w:cs="Times New Roman"/>
          <w:i/>
          <w:iCs/>
          <w:sz w:val="22"/>
          <w:szCs w:val="22"/>
        </w:rPr>
        <w:t>31</w:t>
      </w:r>
      <w:r w:rsidRPr="00C6103F">
        <w:rPr>
          <w:rFonts w:ascii="Times New Roman" w:hAnsi="Times New Roman" w:cs="Times New Roman"/>
          <w:sz w:val="22"/>
          <w:szCs w:val="22"/>
        </w:rPr>
        <w:t xml:space="preserve">(1), 12. </w:t>
      </w:r>
      <w:hyperlink r:id="rId4" w:history="1">
        <w:r w:rsidR="00490945" w:rsidRPr="00C6103F">
          <w:rPr>
            <w:rStyle w:val="Hyperlink"/>
            <w:rFonts w:ascii="Times New Roman" w:hAnsi="Times New Roman" w:cs="Times New Roman"/>
            <w:sz w:val="22"/>
            <w:szCs w:val="22"/>
          </w:rPr>
          <w:t>https://doi.org/10.1186/s12998-023-00482-4</w:t>
        </w:r>
      </w:hyperlink>
    </w:p>
    <w:p w14:paraId="482209AD" w14:textId="77777777" w:rsidR="002D4FEF" w:rsidRDefault="002D4FEF" w:rsidP="005B6D3C">
      <w:pPr>
        <w:spacing w:after="0" w:line="260" w:lineRule="exact"/>
        <w:rPr>
          <w:rFonts w:ascii="Times New Roman" w:hAnsi="Times New Roman" w:cs="Times New Roman"/>
          <w:sz w:val="22"/>
          <w:szCs w:val="22"/>
        </w:rPr>
      </w:pPr>
    </w:p>
    <w:p w14:paraId="44974618" w14:textId="77777777" w:rsidR="00E03F93" w:rsidRPr="00C6103F" w:rsidRDefault="00E03F93" w:rsidP="00E03F93">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Funding</w:t>
      </w:r>
      <w:r w:rsidRPr="00C6103F">
        <w:rPr>
          <w:rFonts w:ascii="Times New Roman" w:hAnsi="Times New Roman" w:cs="Times New Roman"/>
          <w:sz w:val="22"/>
          <w:szCs w:val="22"/>
        </w:rPr>
        <w:t>:</w:t>
      </w:r>
    </w:p>
    <w:p w14:paraId="7A68F070" w14:textId="689D269E" w:rsidR="00E03F93" w:rsidRPr="00C6103F" w:rsidRDefault="00E03F93" w:rsidP="00E03F93">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This research was jointly funded by Bournemouth University and </w:t>
      </w:r>
      <w:r w:rsidR="00FA4BCE" w:rsidRPr="00C6103F">
        <w:rPr>
          <w:rFonts w:ascii="Times New Roman" w:hAnsi="Times New Roman" w:cs="Times New Roman"/>
          <w:sz w:val="22"/>
          <w:szCs w:val="22"/>
        </w:rPr>
        <w:t>AECC University College</w:t>
      </w:r>
      <w:r w:rsidR="00FA4BCE">
        <w:rPr>
          <w:rFonts w:ascii="Times New Roman" w:hAnsi="Times New Roman" w:cs="Times New Roman"/>
          <w:sz w:val="22"/>
          <w:szCs w:val="22"/>
        </w:rPr>
        <w:t xml:space="preserve"> (renamed </w:t>
      </w:r>
      <w:r w:rsidR="005B7858">
        <w:rPr>
          <w:rFonts w:ascii="Times New Roman" w:hAnsi="Times New Roman" w:cs="Times New Roman"/>
          <w:sz w:val="22"/>
          <w:szCs w:val="22"/>
        </w:rPr>
        <w:t>Health Sciences University)</w:t>
      </w:r>
      <w:r w:rsidRPr="00C6103F">
        <w:rPr>
          <w:rFonts w:ascii="Times New Roman" w:hAnsi="Times New Roman" w:cs="Times New Roman"/>
          <w:sz w:val="22"/>
          <w:szCs w:val="22"/>
        </w:rPr>
        <w:t xml:space="preserve"> via a match-funded PhD studentship awarded to B. Sherriff.</w:t>
      </w:r>
    </w:p>
    <w:p w14:paraId="6D7BE1EE" w14:textId="77777777" w:rsidR="00E03F93" w:rsidRPr="00C6103F" w:rsidRDefault="00E03F93" w:rsidP="005B6D3C">
      <w:pPr>
        <w:spacing w:after="0" w:line="260" w:lineRule="exact"/>
        <w:rPr>
          <w:rFonts w:ascii="Times New Roman" w:hAnsi="Times New Roman" w:cs="Times New Roman"/>
          <w:sz w:val="22"/>
          <w:szCs w:val="22"/>
        </w:rPr>
      </w:pPr>
    </w:p>
    <w:p w14:paraId="094416F0"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Files Included</w:t>
      </w:r>
      <w:r w:rsidRPr="00C6103F">
        <w:rPr>
          <w:rFonts w:ascii="Times New Roman" w:hAnsi="Times New Roman" w:cs="Times New Roman"/>
          <w:sz w:val="22"/>
          <w:szCs w:val="22"/>
        </w:rPr>
        <w:t>:</w:t>
      </w:r>
    </w:p>
    <w:p w14:paraId="1430A046"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1. Delphi_Round1_Responses.xlsx – Anonymised data from Delphi Round 1;</w:t>
      </w:r>
    </w:p>
    <w:p w14:paraId="288161EA" w14:textId="33A429F0"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2. Delphi_Round1_CodingKey.docx – Codebook with variable descriptions for Round 1;</w:t>
      </w:r>
    </w:p>
    <w:p w14:paraId="0696289A"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3. Delphi_Round2_Responses.xlsx – Anonymised data from Delphi Round 2;</w:t>
      </w:r>
    </w:p>
    <w:p w14:paraId="49A04036" w14:textId="7B669EB1"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4. Delphi_Round2_CodingKey.docx – Codebook with variable descriptions for Round 2;</w:t>
      </w:r>
      <w:r w:rsidR="002C0811" w:rsidRPr="00C6103F">
        <w:rPr>
          <w:rFonts w:ascii="Times New Roman" w:hAnsi="Times New Roman" w:cs="Times New Roman"/>
          <w:sz w:val="22"/>
          <w:szCs w:val="22"/>
        </w:rPr>
        <w:t xml:space="preserve"> and</w:t>
      </w:r>
    </w:p>
    <w:p w14:paraId="23CC2E29"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5. README_Sherriff_Delphi.docx – README file including brief Delphi study information.</w:t>
      </w:r>
    </w:p>
    <w:p w14:paraId="3D0ECB1A" w14:textId="77777777" w:rsidR="0040310D" w:rsidRDefault="0040310D" w:rsidP="005B6D3C">
      <w:pPr>
        <w:spacing w:after="0" w:line="260" w:lineRule="exact"/>
        <w:rPr>
          <w:rFonts w:ascii="Times New Roman" w:hAnsi="Times New Roman" w:cs="Times New Roman"/>
          <w:sz w:val="22"/>
          <w:szCs w:val="22"/>
        </w:rPr>
      </w:pPr>
    </w:p>
    <w:p w14:paraId="67B9450E" w14:textId="77777777" w:rsidR="005B6D3C" w:rsidRPr="00C6103F" w:rsidRDefault="005B6D3C" w:rsidP="005B6D3C">
      <w:pPr>
        <w:spacing w:after="0" w:line="260" w:lineRule="exact"/>
        <w:rPr>
          <w:rFonts w:ascii="Times New Roman" w:hAnsi="Times New Roman" w:cs="Times New Roman"/>
          <w:sz w:val="22"/>
          <w:szCs w:val="22"/>
        </w:rPr>
      </w:pPr>
    </w:p>
    <w:p w14:paraId="5CDA1606" w14:textId="7777777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Data Overview</w:t>
      </w:r>
      <w:r w:rsidRPr="00C6103F">
        <w:rPr>
          <w:rFonts w:ascii="Times New Roman" w:hAnsi="Times New Roman" w:cs="Times New Roman"/>
          <w:sz w:val="22"/>
          <w:szCs w:val="22"/>
        </w:rPr>
        <w:t>:</w:t>
      </w:r>
    </w:p>
    <w:p w14:paraId="358BDEC3" w14:textId="3DF87E2F"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This dataset includes the anonymised results of a modified two-round Delphi </w:t>
      </w:r>
      <w:r w:rsidR="00B5686E" w:rsidRPr="00C6103F">
        <w:rPr>
          <w:rFonts w:ascii="Times New Roman" w:hAnsi="Times New Roman" w:cs="Times New Roman"/>
          <w:sz w:val="22"/>
          <w:szCs w:val="22"/>
        </w:rPr>
        <w:t xml:space="preserve">consensus </w:t>
      </w:r>
      <w:r w:rsidRPr="00C6103F">
        <w:rPr>
          <w:rFonts w:ascii="Times New Roman" w:hAnsi="Times New Roman" w:cs="Times New Roman"/>
          <w:sz w:val="22"/>
          <w:szCs w:val="22"/>
        </w:rPr>
        <w:t>survey exploring United Kingdom (UK) musculoskeletal (MSK) practitioners’ perceptions of contextual factors (CFs) that may influence outcomes in the treatment of chronic low back pain (cLBP). The study aimed to establish consensus on the acceptability, perceived influence, use, and practitioner confidence regarding CF-based care approaches.</w:t>
      </w:r>
    </w:p>
    <w:p w14:paraId="05F3F57D" w14:textId="77777777" w:rsidR="00490945" w:rsidRPr="00C6103F" w:rsidRDefault="00490945" w:rsidP="005B6D3C">
      <w:pPr>
        <w:spacing w:after="0" w:line="260" w:lineRule="exact"/>
        <w:rPr>
          <w:rFonts w:ascii="Times New Roman" w:hAnsi="Times New Roman" w:cs="Times New Roman"/>
          <w:sz w:val="22"/>
          <w:szCs w:val="22"/>
        </w:rPr>
      </w:pPr>
    </w:p>
    <w:p w14:paraId="3A8F7873"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Date of Data Collection</w:t>
      </w:r>
      <w:r w:rsidRPr="00C6103F">
        <w:rPr>
          <w:rFonts w:ascii="Times New Roman" w:hAnsi="Times New Roman" w:cs="Times New Roman"/>
          <w:sz w:val="22"/>
          <w:szCs w:val="22"/>
        </w:rPr>
        <w:t>:</w:t>
      </w:r>
    </w:p>
    <w:p w14:paraId="2D0CA440" w14:textId="7E7CA2D4"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Round 1: 13 January – 11 March 2020;</w:t>
      </w:r>
      <w:r w:rsidR="00606633" w:rsidRPr="00C6103F">
        <w:rPr>
          <w:rFonts w:ascii="Times New Roman" w:hAnsi="Times New Roman" w:cs="Times New Roman"/>
          <w:sz w:val="22"/>
          <w:szCs w:val="22"/>
        </w:rPr>
        <w:t xml:space="preserve"> and</w:t>
      </w:r>
    </w:p>
    <w:p w14:paraId="5906083C" w14:textId="77777777" w:rsidR="00490945" w:rsidRPr="00C6103F" w:rsidRDefault="00490945"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Round 2: 23 June – 23 July 2020.</w:t>
      </w:r>
    </w:p>
    <w:p w14:paraId="51EDBEF9" w14:textId="77777777" w:rsidR="002D4FEF" w:rsidRDefault="002D4FEF" w:rsidP="005B6D3C">
      <w:pPr>
        <w:spacing w:after="0" w:line="260" w:lineRule="exact"/>
        <w:rPr>
          <w:rFonts w:ascii="Times New Roman" w:hAnsi="Times New Roman" w:cs="Times New Roman"/>
          <w:sz w:val="22"/>
          <w:szCs w:val="22"/>
        </w:rPr>
      </w:pPr>
    </w:p>
    <w:p w14:paraId="3647E862" w14:textId="77777777" w:rsidR="00AD5356" w:rsidRPr="00C6103F" w:rsidRDefault="00AD5356" w:rsidP="00AD5356">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Ethics</w:t>
      </w:r>
      <w:r w:rsidRPr="00C6103F">
        <w:rPr>
          <w:rFonts w:ascii="Times New Roman" w:hAnsi="Times New Roman" w:cs="Times New Roman"/>
          <w:sz w:val="22"/>
          <w:szCs w:val="22"/>
        </w:rPr>
        <w:t>:</w:t>
      </w:r>
    </w:p>
    <w:p w14:paraId="7FAAC78C" w14:textId="77777777" w:rsidR="00AD5356" w:rsidRPr="00C6103F" w:rsidRDefault="00AD5356" w:rsidP="00AD5356">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Ethical approval was obtained from Bournemouth University’s Research Ethics Panel (IDs: 28052 and 32406 respectively). Informed consent was obtained from all participants. No identifiable data are included in the shared files. Participation was voluntary and data were anonymised before analysis.</w:t>
      </w:r>
    </w:p>
    <w:p w14:paraId="752562B0" w14:textId="77777777" w:rsidR="00AD5356" w:rsidRPr="00C6103F" w:rsidRDefault="00AD5356" w:rsidP="005B6D3C">
      <w:pPr>
        <w:spacing w:after="0" w:line="260" w:lineRule="exact"/>
        <w:rPr>
          <w:rFonts w:ascii="Times New Roman" w:hAnsi="Times New Roman" w:cs="Times New Roman"/>
          <w:sz w:val="22"/>
          <w:szCs w:val="22"/>
        </w:rPr>
      </w:pPr>
    </w:p>
    <w:p w14:paraId="4492C338" w14:textId="7777777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Methodology</w:t>
      </w:r>
      <w:r w:rsidRPr="00C6103F">
        <w:rPr>
          <w:rFonts w:ascii="Times New Roman" w:hAnsi="Times New Roman" w:cs="Times New Roman"/>
          <w:sz w:val="22"/>
          <w:szCs w:val="22"/>
        </w:rPr>
        <w:t>:</w:t>
      </w:r>
    </w:p>
    <w:p w14:paraId="493A86A1" w14:textId="1C7AB031" w:rsidR="00E81DFD"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A modified online Delphi design was used, following CREDES guidance for consensus studies. </w:t>
      </w:r>
      <w:r w:rsidR="000C7C66" w:rsidRPr="00C6103F">
        <w:rPr>
          <w:rFonts w:ascii="Times New Roman" w:hAnsi="Times New Roman" w:cs="Times New Roman"/>
          <w:sz w:val="22"/>
          <w:szCs w:val="22"/>
        </w:rPr>
        <w:t xml:space="preserve">Recruitment was conducted via professional networks, social media, publicly available email lists, and snowball sampling. </w:t>
      </w:r>
      <w:r w:rsidRPr="00C6103F">
        <w:rPr>
          <w:rFonts w:ascii="Times New Roman" w:hAnsi="Times New Roman" w:cs="Times New Roman"/>
          <w:sz w:val="22"/>
          <w:szCs w:val="22"/>
        </w:rPr>
        <w:t>Participant</w:t>
      </w:r>
      <w:r w:rsidR="00F11A4E" w:rsidRPr="00C6103F">
        <w:rPr>
          <w:rFonts w:ascii="Times New Roman" w:hAnsi="Times New Roman" w:cs="Times New Roman"/>
          <w:sz w:val="22"/>
          <w:szCs w:val="22"/>
        </w:rPr>
        <w:t xml:space="preserve"> </w:t>
      </w:r>
      <w:r w:rsidRPr="00C6103F">
        <w:rPr>
          <w:rFonts w:ascii="Times New Roman" w:hAnsi="Times New Roman" w:cs="Times New Roman"/>
          <w:sz w:val="22"/>
          <w:szCs w:val="22"/>
        </w:rPr>
        <w:t>responses were collected via the JISC Online Survey platform</w:t>
      </w:r>
      <w:r w:rsidR="00EB4C3F" w:rsidRPr="00C6103F">
        <w:rPr>
          <w:rFonts w:ascii="Times New Roman" w:hAnsi="Times New Roman" w:cs="Times New Roman"/>
          <w:sz w:val="22"/>
          <w:szCs w:val="22"/>
        </w:rPr>
        <w:t>.</w:t>
      </w:r>
    </w:p>
    <w:p w14:paraId="63663FE0" w14:textId="77777777" w:rsidR="00E03F93" w:rsidRPr="00C6103F" w:rsidRDefault="00E03F93" w:rsidP="00E03F93">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lastRenderedPageBreak/>
        <w:t>Methodology (continued)</w:t>
      </w:r>
      <w:r w:rsidRPr="00C6103F">
        <w:rPr>
          <w:rFonts w:ascii="Times New Roman" w:hAnsi="Times New Roman" w:cs="Times New Roman"/>
          <w:sz w:val="22"/>
          <w:szCs w:val="22"/>
        </w:rPr>
        <w:t>:</w:t>
      </w:r>
    </w:p>
    <w:p w14:paraId="76AF440F" w14:textId="77777777" w:rsidR="00E81DFD" w:rsidRPr="00C6103F" w:rsidRDefault="00E81DFD"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Participants were eligible for inclusion if they:</w:t>
      </w:r>
    </w:p>
    <w:p w14:paraId="3CD2EA5C" w14:textId="309B9C00" w:rsidR="00E81DFD"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 </w:t>
      </w:r>
      <w:r w:rsidR="00E81DFD" w:rsidRPr="00C6103F">
        <w:rPr>
          <w:rFonts w:ascii="Times New Roman" w:hAnsi="Times New Roman" w:cs="Times New Roman"/>
          <w:sz w:val="22"/>
          <w:szCs w:val="22"/>
        </w:rPr>
        <w:t>Were qualified Physiotherapists, Chiropractors, Osteopaths, or Sports Therapists;</w:t>
      </w:r>
    </w:p>
    <w:p w14:paraId="0275AF75" w14:textId="4675E5A4" w:rsidR="00E81DFD"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E81DFD" w:rsidRPr="00C6103F">
        <w:rPr>
          <w:rFonts w:ascii="Times New Roman" w:hAnsi="Times New Roman" w:cs="Times New Roman"/>
          <w:sz w:val="22"/>
          <w:szCs w:val="22"/>
        </w:rPr>
        <w:t xml:space="preserve"> Had at least three </w:t>
      </w:r>
      <w:r w:rsidR="00860A52" w:rsidRPr="00C6103F">
        <w:rPr>
          <w:rFonts w:ascii="Times New Roman" w:hAnsi="Times New Roman" w:cs="Times New Roman"/>
          <w:sz w:val="22"/>
          <w:szCs w:val="22"/>
        </w:rPr>
        <w:t xml:space="preserve">(3) </w:t>
      </w:r>
      <w:r w:rsidR="00E81DFD" w:rsidRPr="00C6103F">
        <w:rPr>
          <w:rFonts w:ascii="Times New Roman" w:hAnsi="Times New Roman" w:cs="Times New Roman"/>
          <w:sz w:val="22"/>
          <w:szCs w:val="22"/>
        </w:rPr>
        <w:t>years of clinical experience providing regular care to patients with chronic low back pain (cLBP);</w:t>
      </w:r>
    </w:p>
    <w:p w14:paraId="77D8BB6C" w14:textId="3D967FC4" w:rsidR="00E81DFD"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E81DFD" w:rsidRPr="00C6103F">
        <w:rPr>
          <w:rFonts w:ascii="Times New Roman" w:hAnsi="Times New Roman" w:cs="Times New Roman"/>
          <w:sz w:val="22"/>
          <w:szCs w:val="22"/>
        </w:rPr>
        <w:t xml:space="preserve"> Were currently practising in the United Kingdom</w:t>
      </w:r>
      <w:r w:rsidR="00860A52" w:rsidRPr="00C6103F">
        <w:rPr>
          <w:rFonts w:ascii="Times New Roman" w:hAnsi="Times New Roman" w:cs="Times New Roman"/>
          <w:sz w:val="22"/>
          <w:szCs w:val="22"/>
        </w:rPr>
        <w:t xml:space="preserve"> (UK)</w:t>
      </w:r>
      <w:r w:rsidR="00E81DFD" w:rsidRPr="00C6103F">
        <w:rPr>
          <w:rFonts w:ascii="Times New Roman" w:hAnsi="Times New Roman" w:cs="Times New Roman"/>
          <w:sz w:val="22"/>
          <w:szCs w:val="22"/>
        </w:rPr>
        <w:t>; and</w:t>
      </w:r>
    </w:p>
    <w:p w14:paraId="509B069C" w14:textId="77C1CCE7" w:rsidR="00E81DFD"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E81DFD" w:rsidRPr="00C6103F">
        <w:rPr>
          <w:rFonts w:ascii="Times New Roman" w:hAnsi="Times New Roman" w:cs="Times New Roman"/>
          <w:sz w:val="22"/>
          <w:szCs w:val="22"/>
        </w:rPr>
        <w:t xml:space="preserve"> Were able and willing to complete an online survey in English</w:t>
      </w:r>
      <w:r w:rsidR="00BB1AAD" w:rsidRPr="00C6103F">
        <w:rPr>
          <w:rFonts w:ascii="Times New Roman" w:hAnsi="Times New Roman" w:cs="Times New Roman"/>
          <w:sz w:val="22"/>
          <w:szCs w:val="22"/>
        </w:rPr>
        <w:t>.</w:t>
      </w:r>
    </w:p>
    <w:p w14:paraId="4F9879DF" w14:textId="77777777" w:rsidR="005B6D3C" w:rsidRDefault="005B6D3C" w:rsidP="005B6D3C">
      <w:pPr>
        <w:spacing w:after="0" w:line="260" w:lineRule="exact"/>
        <w:rPr>
          <w:rFonts w:ascii="Times New Roman" w:hAnsi="Times New Roman" w:cs="Times New Roman"/>
          <w:sz w:val="22"/>
          <w:szCs w:val="22"/>
        </w:rPr>
      </w:pPr>
    </w:p>
    <w:p w14:paraId="20188C20" w14:textId="2788423F" w:rsidR="00E81DFD" w:rsidRPr="00C6103F" w:rsidRDefault="00E81DFD"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This experience threshold aligns with common UK admission criteria for master’s-level training and ensured inclusion of panellists who may have received biopsychosocial training relevant to contextual factors (CFs). All participants self-identified as MSK ‘experts’ proficient in the rehabilitation of patients with cLBP.</w:t>
      </w:r>
    </w:p>
    <w:p w14:paraId="66D0A2D7" w14:textId="77777777" w:rsidR="005B6D3C" w:rsidRDefault="005B6D3C" w:rsidP="005B6D3C">
      <w:pPr>
        <w:spacing w:after="0" w:line="260" w:lineRule="exact"/>
        <w:rPr>
          <w:rFonts w:ascii="Times New Roman" w:hAnsi="Times New Roman" w:cs="Times New Roman"/>
          <w:sz w:val="22"/>
          <w:szCs w:val="22"/>
        </w:rPr>
      </w:pPr>
    </w:p>
    <w:p w14:paraId="2619F6C0" w14:textId="00B3D82E" w:rsidR="006F29FE" w:rsidRPr="00C6103F" w:rsidRDefault="006F29FE"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 xml:space="preserve">Round 1 (n = 39) involved 64 statements and open-ended questions across five </w:t>
      </w:r>
      <w:r w:rsidR="00AD5356">
        <w:rPr>
          <w:rFonts w:ascii="Times New Roman" w:hAnsi="Times New Roman" w:cs="Times New Roman"/>
          <w:sz w:val="22"/>
          <w:szCs w:val="22"/>
        </w:rPr>
        <w:t>CF</w:t>
      </w:r>
      <w:r w:rsidRPr="00C6103F">
        <w:rPr>
          <w:rFonts w:ascii="Times New Roman" w:hAnsi="Times New Roman" w:cs="Times New Roman"/>
          <w:sz w:val="22"/>
          <w:szCs w:val="22"/>
        </w:rPr>
        <w:t xml:space="preserve"> domains. Round 2 (n = 23) included 74 refined statements, which participants rated using a 5-point Likert scale (1 = strongly disagree to 5 = strongly agree). Additional response options included ‘Not Valid’ (coded as 0) and ‘Do Not Recall/Use’ (coded as missing), which were appropriate given the diversity in professional backgrounds. Descriptive statistics and consensus thresholds (≥75% agreement, i.e., ratings of 4 or 5) were calculated using SPSS version 28.0.</w:t>
      </w:r>
    </w:p>
    <w:p w14:paraId="1337DB60" w14:textId="77777777" w:rsidR="00AD5356" w:rsidRPr="00C6103F" w:rsidRDefault="00AD5356" w:rsidP="005B6D3C">
      <w:pPr>
        <w:spacing w:after="0" w:line="260" w:lineRule="exact"/>
        <w:rPr>
          <w:rFonts w:ascii="Times New Roman" w:hAnsi="Times New Roman" w:cs="Times New Roman"/>
          <w:sz w:val="22"/>
          <w:szCs w:val="22"/>
        </w:rPr>
      </w:pPr>
    </w:p>
    <w:p w14:paraId="5BDA5220" w14:textId="77777777" w:rsidR="002D4FEF" w:rsidRPr="00C6103F" w:rsidRDefault="002D4FEF"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Limitations</w:t>
      </w:r>
      <w:r w:rsidRPr="00C6103F">
        <w:rPr>
          <w:rFonts w:ascii="Times New Roman" w:hAnsi="Times New Roman" w:cs="Times New Roman"/>
          <w:sz w:val="22"/>
          <w:szCs w:val="22"/>
        </w:rPr>
        <w:t>:</w:t>
      </w:r>
    </w:p>
    <w:p w14:paraId="618D79E1" w14:textId="40487A9E" w:rsidR="002D4FEF"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2D4FEF" w:rsidRPr="00C6103F">
        <w:rPr>
          <w:rFonts w:ascii="Times New Roman" w:hAnsi="Times New Roman" w:cs="Times New Roman"/>
          <w:sz w:val="22"/>
          <w:szCs w:val="22"/>
        </w:rPr>
        <w:t xml:space="preserve"> Statements reflect the opinions of a UK-based MSK panel and may not generalise to other settings or professions.</w:t>
      </w:r>
    </w:p>
    <w:p w14:paraId="0B8987EE" w14:textId="19993E06" w:rsidR="002D4FEF"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2D4FEF" w:rsidRPr="00C6103F">
        <w:rPr>
          <w:rFonts w:ascii="Times New Roman" w:hAnsi="Times New Roman" w:cs="Times New Roman"/>
          <w:sz w:val="22"/>
          <w:szCs w:val="22"/>
        </w:rPr>
        <w:t xml:space="preserve"> </w:t>
      </w:r>
      <w:r w:rsidR="00B14141" w:rsidRPr="00C6103F">
        <w:rPr>
          <w:rFonts w:ascii="Times New Roman" w:hAnsi="Times New Roman" w:cs="Times New Roman"/>
          <w:sz w:val="22"/>
          <w:szCs w:val="22"/>
        </w:rPr>
        <w:t>Participant</w:t>
      </w:r>
      <w:r w:rsidR="002D4FEF" w:rsidRPr="00C6103F">
        <w:rPr>
          <w:rFonts w:ascii="Times New Roman" w:hAnsi="Times New Roman" w:cs="Times New Roman"/>
          <w:sz w:val="22"/>
          <w:szCs w:val="22"/>
        </w:rPr>
        <w:t xml:space="preserve"> ratings are based on retrospective recall and self-reported confidence, which may be subject to bias.</w:t>
      </w:r>
    </w:p>
    <w:p w14:paraId="36306B1C" w14:textId="74A48204" w:rsidR="002D4FEF" w:rsidRPr="00C6103F" w:rsidRDefault="00346AA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rPr>
        <w:t>–</w:t>
      </w:r>
      <w:r w:rsidR="002D4FEF" w:rsidRPr="00C6103F">
        <w:rPr>
          <w:rFonts w:ascii="Times New Roman" w:hAnsi="Times New Roman" w:cs="Times New Roman"/>
          <w:sz w:val="22"/>
          <w:szCs w:val="22"/>
        </w:rPr>
        <w:t xml:space="preserve"> Small-to-moderate attrition occurred between rounds, a common issue in Delphi studies.</w:t>
      </w:r>
    </w:p>
    <w:p w14:paraId="7316BB7E" w14:textId="77777777" w:rsidR="00626A09" w:rsidRPr="00C6103F" w:rsidRDefault="00626A09" w:rsidP="005B6D3C">
      <w:pPr>
        <w:spacing w:after="0" w:line="260" w:lineRule="exact"/>
        <w:rPr>
          <w:rFonts w:ascii="Times New Roman" w:hAnsi="Times New Roman" w:cs="Times New Roman"/>
          <w:sz w:val="22"/>
          <w:szCs w:val="22"/>
        </w:rPr>
      </w:pPr>
    </w:p>
    <w:p w14:paraId="76C7B1DE" w14:textId="77777777" w:rsidR="00FE71F4" w:rsidRPr="00C6103F" w:rsidRDefault="00FE71F4" w:rsidP="005B6D3C">
      <w:pPr>
        <w:spacing w:after="0" w:line="260" w:lineRule="exact"/>
        <w:rPr>
          <w:rFonts w:ascii="Times New Roman" w:hAnsi="Times New Roman" w:cs="Times New Roman"/>
          <w:sz w:val="22"/>
          <w:szCs w:val="22"/>
        </w:rPr>
      </w:pPr>
      <w:r w:rsidRPr="00C6103F">
        <w:rPr>
          <w:rFonts w:ascii="Times New Roman" w:hAnsi="Times New Roman" w:cs="Times New Roman"/>
          <w:sz w:val="22"/>
          <w:szCs w:val="22"/>
          <w:u w:val="single"/>
        </w:rPr>
        <w:t>Recommended Use</w:t>
      </w:r>
      <w:r w:rsidRPr="00C6103F">
        <w:rPr>
          <w:rFonts w:ascii="Times New Roman" w:hAnsi="Times New Roman" w:cs="Times New Roman"/>
          <w:sz w:val="22"/>
          <w:szCs w:val="22"/>
        </w:rPr>
        <w:t>:</w:t>
      </w:r>
    </w:p>
    <w:p w14:paraId="1FE3A705" w14:textId="6AAA6C5D" w:rsidR="005F0CD8" w:rsidRPr="00C6103F" w:rsidRDefault="00FE71F4" w:rsidP="005B6D3C">
      <w:pPr>
        <w:spacing w:after="0" w:line="260" w:lineRule="exact"/>
        <w:rPr>
          <w:rFonts w:ascii="Times New Roman" w:hAnsi="Times New Roman" w:cs="Times New Roman"/>
          <w:sz w:val="22"/>
          <w:szCs w:val="22"/>
          <w:highlight w:val="cyan"/>
        </w:rPr>
      </w:pPr>
      <w:r w:rsidRPr="00C6103F">
        <w:rPr>
          <w:rFonts w:ascii="Times New Roman" w:hAnsi="Times New Roman" w:cs="Times New Roman"/>
          <w:sz w:val="22"/>
          <w:szCs w:val="22"/>
        </w:rPr>
        <w:t>This dataset is suitable for secondary analyses related to consensus methods, clinical decision-making in chronic low back pain care, MSK practitioner perceptions, and contextual factor research. Users should refer to the published article for further context and interpretation.</w:t>
      </w:r>
    </w:p>
    <w:sectPr w:rsidR="005F0CD8" w:rsidRPr="00C61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EF"/>
    <w:rsid w:val="00003484"/>
    <w:rsid w:val="000107D5"/>
    <w:rsid w:val="0004055E"/>
    <w:rsid w:val="00097CD0"/>
    <w:rsid w:val="000C7C66"/>
    <w:rsid w:val="000E0B9C"/>
    <w:rsid w:val="000E786B"/>
    <w:rsid w:val="000F1574"/>
    <w:rsid w:val="001175B0"/>
    <w:rsid w:val="0014043B"/>
    <w:rsid w:val="0015420A"/>
    <w:rsid w:val="00170FE5"/>
    <w:rsid w:val="001C6660"/>
    <w:rsid w:val="00221E8C"/>
    <w:rsid w:val="0029186C"/>
    <w:rsid w:val="002C0811"/>
    <w:rsid w:val="002C7FA5"/>
    <w:rsid w:val="002D4FEF"/>
    <w:rsid w:val="003354D7"/>
    <w:rsid w:val="00346AA4"/>
    <w:rsid w:val="003E3985"/>
    <w:rsid w:val="0040310D"/>
    <w:rsid w:val="004171DD"/>
    <w:rsid w:val="00490945"/>
    <w:rsid w:val="004A16A8"/>
    <w:rsid w:val="004E3BAB"/>
    <w:rsid w:val="005B6D3C"/>
    <w:rsid w:val="005B7858"/>
    <w:rsid w:val="005D0A2B"/>
    <w:rsid w:val="005E3DE7"/>
    <w:rsid w:val="005F0CD8"/>
    <w:rsid w:val="00606633"/>
    <w:rsid w:val="006155DD"/>
    <w:rsid w:val="006240CA"/>
    <w:rsid w:val="00626A09"/>
    <w:rsid w:val="006D5EA2"/>
    <w:rsid w:val="006F29FE"/>
    <w:rsid w:val="00833E84"/>
    <w:rsid w:val="008468C8"/>
    <w:rsid w:val="00860A52"/>
    <w:rsid w:val="00876293"/>
    <w:rsid w:val="008B6A1C"/>
    <w:rsid w:val="008D71F5"/>
    <w:rsid w:val="008F55B4"/>
    <w:rsid w:val="00A52A70"/>
    <w:rsid w:val="00AD19C4"/>
    <w:rsid w:val="00AD5356"/>
    <w:rsid w:val="00B0066F"/>
    <w:rsid w:val="00B14141"/>
    <w:rsid w:val="00B5686E"/>
    <w:rsid w:val="00B60DEF"/>
    <w:rsid w:val="00BB1A7A"/>
    <w:rsid w:val="00BB1AAD"/>
    <w:rsid w:val="00C319EE"/>
    <w:rsid w:val="00C6103F"/>
    <w:rsid w:val="00CC0BCA"/>
    <w:rsid w:val="00D2723B"/>
    <w:rsid w:val="00DC19A6"/>
    <w:rsid w:val="00DF392C"/>
    <w:rsid w:val="00E03F93"/>
    <w:rsid w:val="00E81DFD"/>
    <w:rsid w:val="00EB4C3F"/>
    <w:rsid w:val="00F11A4E"/>
    <w:rsid w:val="00F64A77"/>
    <w:rsid w:val="00FA4BCE"/>
    <w:rsid w:val="00FB0BD1"/>
    <w:rsid w:val="00FB1EDA"/>
    <w:rsid w:val="00FE71F4"/>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4385"/>
  <w15:chartTrackingRefBased/>
  <w15:docId w15:val="{64AF329C-467B-423C-ABBD-DCF62646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FEF"/>
    <w:rPr>
      <w:rFonts w:eastAsiaTheme="majorEastAsia" w:cstheme="majorBidi"/>
      <w:color w:val="272727" w:themeColor="text1" w:themeTint="D8"/>
    </w:rPr>
  </w:style>
  <w:style w:type="paragraph" w:styleId="Title">
    <w:name w:val="Title"/>
    <w:basedOn w:val="Normal"/>
    <w:next w:val="Normal"/>
    <w:link w:val="TitleChar"/>
    <w:uiPriority w:val="10"/>
    <w:qFormat/>
    <w:rsid w:val="002D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FEF"/>
    <w:pPr>
      <w:spacing w:before="160"/>
      <w:jc w:val="center"/>
    </w:pPr>
    <w:rPr>
      <w:i/>
      <w:iCs/>
      <w:color w:val="404040" w:themeColor="text1" w:themeTint="BF"/>
    </w:rPr>
  </w:style>
  <w:style w:type="character" w:customStyle="1" w:styleId="QuoteChar">
    <w:name w:val="Quote Char"/>
    <w:basedOn w:val="DefaultParagraphFont"/>
    <w:link w:val="Quote"/>
    <w:uiPriority w:val="29"/>
    <w:rsid w:val="002D4FEF"/>
    <w:rPr>
      <w:i/>
      <w:iCs/>
      <w:color w:val="404040" w:themeColor="text1" w:themeTint="BF"/>
    </w:rPr>
  </w:style>
  <w:style w:type="paragraph" w:styleId="ListParagraph">
    <w:name w:val="List Paragraph"/>
    <w:basedOn w:val="Normal"/>
    <w:uiPriority w:val="34"/>
    <w:qFormat/>
    <w:rsid w:val="002D4FEF"/>
    <w:pPr>
      <w:ind w:left="720"/>
      <w:contextualSpacing/>
    </w:pPr>
  </w:style>
  <w:style w:type="character" w:styleId="IntenseEmphasis">
    <w:name w:val="Intense Emphasis"/>
    <w:basedOn w:val="DefaultParagraphFont"/>
    <w:uiPriority w:val="21"/>
    <w:qFormat/>
    <w:rsid w:val="002D4FEF"/>
    <w:rPr>
      <w:i/>
      <w:iCs/>
      <w:color w:val="0F4761" w:themeColor="accent1" w:themeShade="BF"/>
    </w:rPr>
  </w:style>
  <w:style w:type="paragraph" w:styleId="IntenseQuote">
    <w:name w:val="Intense Quote"/>
    <w:basedOn w:val="Normal"/>
    <w:next w:val="Normal"/>
    <w:link w:val="IntenseQuoteChar"/>
    <w:uiPriority w:val="30"/>
    <w:qFormat/>
    <w:rsid w:val="002D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FEF"/>
    <w:rPr>
      <w:i/>
      <w:iCs/>
      <w:color w:val="0F4761" w:themeColor="accent1" w:themeShade="BF"/>
    </w:rPr>
  </w:style>
  <w:style w:type="character" w:styleId="IntenseReference">
    <w:name w:val="Intense Reference"/>
    <w:basedOn w:val="DefaultParagraphFont"/>
    <w:uiPriority w:val="32"/>
    <w:qFormat/>
    <w:rsid w:val="002D4FEF"/>
    <w:rPr>
      <w:b/>
      <w:bCs/>
      <w:smallCaps/>
      <w:color w:val="0F4761" w:themeColor="accent1" w:themeShade="BF"/>
      <w:spacing w:val="5"/>
    </w:rPr>
  </w:style>
  <w:style w:type="character" w:styleId="Hyperlink">
    <w:name w:val="Hyperlink"/>
    <w:basedOn w:val="DefaultParagraphFont"/>
    <w:uiPriority w:val="99"/>
    <w:unhideWhenUsed/>
    <w:rsid w:val="002D4FEF"/>
    <w:rPr>
      <w:color w:val="467886" w:themeColor="hyperlink"/>
      <w:u w:val="single"/>
    </w:rPr>
  </w:style>
  <w:style w:type="character" w:styleId="UnresolvedMention">
    <w:name w:val="Unresolved Mention"/>
    <w:basedOn w:val="DefaultParagraphFont"/>
    <w:uiPriority w:val="99"/>
    <w:semiHidden/>
    <w:unhideWhenUsed/>
    <w:rsid w:val="002D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86/s12998-023-004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30190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Sherriff</dc:creator>
  <cp:keywords/>
  <dc:description/>
  <cp:lastModifiedBy>Bee Sherriff</cp:lastModifiedBy>
  <cp:revision>59</cp:revision>
  <dcterms:created xsi:type="dcterms:W3CDTF">2025-07-04T13:49:00Z</dcterms:created>
  <dcterms:modified xsi:type="dcterms:W3CDTF">2025-07-30T15:23:00Z</dcterms:modified>
</cp:coreProperties>
</file>