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7091" w14:textId="544AF559" w:rsidR="001D3F09" w:rsidRPr="001D3F09" w:rsidRDefault="00CB3E1B">
      <w:r w:rsidRPr="001D3F09">
        <w:t>“Simulation_data.zip” contains simulation output for various alternative management scenarios using an adapted version of the agent-based model ‘</w:t>
      </w:r>
      <w:proofErr w:type="spellStart"/>
      <w:r w:rsidRPr="001D3F09">
        <w:t>FoxNet</w:t>
      </w:r>
      <w:proofErr w:type="spellEnd"/>
      <w:r w:rsidRPr="001D3F09">
        <w:t>’ (Hradsky et al., 2019), as detailed in chapter five of the thesis “Causes and Implications of Fox Population Dynamics in Central Southern England”.</w:t>
      </w:r>
      <w:r w:rsidR="001D3F09" w:rsidRPr="001D3F09">
        <w:t xml:space="preserve"> Descriptions of each scenario are provided below. For more information and for explanations of parameters, refer to the thesis chapter.</w:t>
      </w:r>
    </w:p>
    <w:p w14:paraId="5AE2B8EA" w14:textId="77777777" w:rsidR="0039322D" w:rsidRDefault="00CB3E1B" w:rsidP="0039322D">
      <w:pPr>
        <w:pStyle w:val="ListParagraph"/>
        <w:numPr>
          <w:ilvl w:val="0"/>
          <w:numId w:val="2"/>
        </w:numPr>
      </w:pPr>
      <w:proofErr w:type="spellStart"/>
      <w:r w:rsidRPr="001D3F09">
        <w:t>FoxNet_zero</w:t>
      </w:r>
      <w:proofErr w:type="spellEnd"/>
      <w:r w:rsidR="001D3F09" w:rsidRPr="001D3F09">
        <w:t>: Zero weekly culling hours during the culling season.</w:t>
      </w:r>
    </w:p>
    <w:p w14:paraId="7206E36A" w14:textId="77777777" w:rsidR="0039322D" w:rsidRDefault="00CB3E1B" w:rsidP="0039322D">
      <w:pPr>
        <w:pStyle w:val="ListParagraph"/>
        <w:numPr>
          <w:ilvl w:val="0"/>
          <w:numId w:val="2"/>
        </w:numPr>
      </w:pPr>
      <w:proofErr w:type="spellStart"/>
      <w:r w:rsidRPr="001D3F09">
        <w:t>FoxNet_zero_bin</w:t>
      </w:r>
      <w:proofErr w:type="spellEnd"/>
      <w:r w:rsidR="001D3F09" w:rsidRPr="001D3F09">
        <w:t>: Zero weekly culling hours and introduce wheelie bins.</w:t>
      </w:r>
    </w:p>
    <w:p w14:paraId="52CDD247" w14:textId="77777777" w:rsidR="0039322D" w:rsidRDefault="00CB3E1B" w:rsidP="0039322D">
      <w:pPr>
        <w:pStyle w:val="ListParagraph"/>
        <w:numPr>
          <w:ilvl w:val="0"/>
          <w:numId w:val="2"/>
        </w:numPr>
      </w:pPr>
      <w:r w:rsidRPr="001D3F09">
        <w:t>FoxNet_25</w:t>
      </w:r>
      <w:r w:rsidR="001D3F09" w:rsidRPr="001D3F09">
        <w:t>: 25 weekly culling hours during the culling season.</w:t>
      </w:r>
    </w:p>
    <w:p w14:paraId="47D63DBB" w14:textId="77777777" w:rsidR="0039322D" w:rsidRDefault="00CB3E1B" w:rsidP="0039322D">
      <w:pPr>
        <w:pStyle w:val="ListParagraph"/>
        <w:numPr>
          <w:ilvl w:val="0"/>
          <w:numId w:val="2"/>
        </w:numPr>
      </w:pPr>
      <w:r w:rsidRPr="001D3F09">
        <w:t>FoxNet_45</w:t>
      </w:r>
      <w:r w:rsidR="001D3F09" w:rsidRPr="001D3F09">
        <w:t>: 45 weekly culling hours during the culling season (‘Business-as-usual’)</w:t>
      </w:r>
    </w:p>
    <w:p w14:paraId="27DA5947" w14:textId="77777777" w:rsidR="0039322D" w:rsidRDefault="00CB3E1B" w:rsidP="0039322D">
      <w:pPr>
        <w:pStyle w:val="ListParagraph"/>
        <w:numPr>
          <w:ilvl w:val="0"/>
          <w:numId w:val="2"/>
        </w:numPr>
      </w:pPr>
      <w:r w:rsidRPr="001D3F09">
        <w:t>FoxNet_45_bin</w:t>
      </w:r>
      <w:r w:rsidR="001D3F09" w:rsidRPr="001D3F09">
        <w:t>: ‘Business-as-usual’ and introduce wheelie bins.</w:t>
      </w:r>
    </w:p>
    <w:p w14:paraId="0625ED04" w14:textId="77777777" w:rsidR="0039322D" w:rsidRDefault="00CB3E1B" w:rsidP="0039322D">
      <w:pPr>
        <w:pStyle w:val="ListParagraph"/>
        <w:numPr>
          <w:ilvl w:val="0"/>
          <w:numId w:val="2"/>
        </w:numPr>
      </w:pPr>
      <w:r w:rsidRPr="001D3F09">
        <w:t>FoxNet_50</w:t>
      </w:r>
      <w:r w:rsidR="001D3F09" w:rsidRPr="001D3F09">
        <w:t>: 50 weekly culling hours during the culling season.</w:t>
      </w:r>
    </w:p>
    <w:p w14:paraId="11DD47BE" w14:textId="77777777" w:rsidR="0039322D" w:rsidRDefault="00CB3E1B" w:rsidP="0039322D">
      <w:pPr>
        <w:pStyle w:val="ListParagraph"/>
        <w:numPr>
          <w:ilvl w:val="0"/>
          <w:numId w:val="2"/>
        </w:numPr>
      </w:pPr>
      <w:r w:rsidRPr="001D3F09">
        <w:t>FoxNet_75</w:t>
      </w:r>
      <w:r w:rsidR="001D3F09" w:rsidRPr="001D3F09">
        <w:t>: 75 weekly culling hours during the culling season.</w:t>
      </w:r>
    </w:p>
    <w:p w14:paraId="17ED7F2A" w14:textId="77777777" w:rsidR="0039322D" w:rsidRDefault="00CB3E1B" w:rsidP="0039322D">
      <w:pPr>
        <w:pStyle w:val="ListParagraph"/>
        <w:numPr>
          <w:ilvl w:val="0"/>
          <w:numId w:val="2"/>
        </w:numPr>
      </w:pPr>
      <w:r w:rsidRPr="001D3F09">
        <w:t>FoxNet_100</w:t>
      </w:r>
      <w:r w:rsidR="001D3F09" w:rsidRPr="001D3F09">
        <w:t>: 100 weekly culling hours during the culling season.</w:t>
      </w:r>
    </w:p>
    <w:p w14:paraId="2B001FD8" w14:textId="77777777" w:rsidR="0039322D" w:rsidRDefault="00CB3E1B" w:rsidP="0039322D">
      <w:pPr>
        <w:pStyle w:val="ListParagraph"/>
        <w:numPr>
          <w:ilvl w:val="0"/>
          <w:numId w:val="2"/>
        </w:numPr>
      </w:pPr>
      <w:proofErr w:type="spellStart"/>
      <w:r w:rsidRPr="001D3F09">
        <w:t>FoxNet_extend</w:t>
      </w:r>
      <w:proofErr w:type="spellEnd"/>
      <w:r w:rsidR="001D3F09" w:rsidRPr="001D3F09">
        <w:t>: Halve</w:t>
      </w:r>
      <w:r w:rsidR="001D3F09" w:rsidRPr="001D3F09">
        <w:t xml:space="preserve"> the search hours per week to 22.5, whilst doubling the length of the culling season by setting it to commence in week 41 (8th – 14th October; 4th week of the dispersal season) of the previous year and stopping in week 28.</w:t>
      </w:r>
    </w:p>
    <w:p w14:paraId="3D66CFC5" w14:textId="2AE4EA60" w:rsidR="00CB3E1B" w:rsidRPr="001D3F09" w:rsidRDefault="001D3F09" w:rsidP="0039322D">
      <w:pPr>
        <w:pStyle w:val="ListParagraph"/>
        <w:numPr>
          <w:ilvl w:val="0"/>
          <w:numId w:val="2"/>
        </w:numPr>
      </w:pPr>
      <w:proofErr w:type="spellStart"/>
      <w:r w:rsidRPr="001D3F09">
        <w:t>FoxNet_regional_productivity</w:t>
      </w:r>
      <w:proofErr w:type="spellEnd"/>
      <w:r w:rsidRPr="001D3F09">
        <w:t>:</w:t>
      </w:r>
      <w:r w:rsidRPr="0039322D">
        <w:rPr>
          <w:rFonts w:cstheme="minorHAnsi"/>
        </w:rPr>
        <w:t xml:space="preserve"> </w:t>
      </w:r>
      <w:r w:rsidR="00691A91" w:rsidRPr="0039322D">
        <w:rPr>
          <w:rFonts w:cstheme="minorHAnsi"/>
        </w:rPr>
        <w:t>B</w:t>
      </w:r>
      <w:r w:rsidRPr="0039322D">
        <w:rPr>
          <w:rFonts w:cstheme="minorHAnsi"/>
        </w:rPr>
        <w:t xml:space="preserve">usiness-as-usual scenario, </w:t>
      </w:r>
      <w:r w:rsidR="00691A91" w:rsidRPr="0039322D">
        <w:rPr>
          <w:rFonts w:cstheme="minorHAnsi"/>
        </w:rPr>
        <w:t>and</w:t>
      </w:r>
      <w:r w:rsidRPr="0039322D">
        <w:rPr>
          <w:rFonts w:cstheme="minorHAnsi"/>
        </w:rPr>
        <w:t xml:space="preserve"> reduc</w:t>
      </w:r>
      <w:r w:rsidR="00691A91" w:rsidRPr="0039322D">
        <w:rPr>
          <w:rFonts w:cstheme="minorHAnsi"/>
        </w:rPr>
        <w:t>e</w:t>
      </w:r>
      <w:r w:rsidRPr="0039322D">
        <w:rPr>
          <w:rFonts w:cstheme="minorHAnsi"/>
        </w:rPr>
        <w:t xml:space="preserve"> the productivity of the two rural habitats by 25%</w:t>
      </w:r>
      <w:r w:rsidR="00691A91" w:rsidRPr="0039322D">
        <w:rPr>
          <w:rFonts w:cstheme="minorHAnsi"/>
        </w:rPr>
        <w:t>.</w:t>
      </w:r>
    </w:p>
    <w:sectPr w:rsidR="00CB3E1B" w:rsidRPr="001D3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A63"/>
    <w:multiLevelType w:val="hybridMultilevel"/>
    <w:tmpl w:val="07D4D394"/>
    <w:lvl w:ilvl="0" w:tplc="79A05562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7718F"/>
    <w:multiLevelType w:val="hybridMultilevel"/>
    <w:tmpl w:val="F29A9EA2"/>
    <w:lvl w:ilvl="0" w:tplc="7DB60E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51137">
    <w:abstractNumId w:val="0"/>
  </w:num>
  <w:num w:numId="2" w16cid:durableId="15495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1B"/>
    <w:rsid w:val="001D3F09"/>
    <w:rsid w:val="0039322D"/>
    <w:rsid w:val="00691A91"/>
    <w:rsid w:val="00CB3E1B"/>
    <w:rsid w:val="00E5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5C9D"/>
  <w15:chartTrackingRefBased/>
  <w15:docId w15:val="{3DCBFD6A-CCD3-4AB7-9081-6CE2CBD4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Williams</dc:creator>
  <cp:keywords/>
  <dc:description/>
  <cp:lastModifiedBy>Nathan Williams</cp:lastModifiedBy>
  <cp:revision>2</cp:revision>
  <dcterms:created xsi:type="dcterms:W3CDTF">2025-07-21T16:43:00Z</dcterms:created>
  <dcterms:modified xsi:type="dcterms:W3CDTF">2025-07-21T17:08:00Z</dcterms:modified>
</cp:coreProperties>
</file>