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723" w:rsidRPr="00B82B39" w:rsidRDefault="00F67723" w:rsidP="00F67723">
      <w:pPr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  <w:r w:rsidRPr="00FD50BF">
        <w:rPr>
          <w:rFonts w:ascii="Helvetica Neue" w:hAnsi="Helvetica Neue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07741E8" wp14:editId="4A2812F5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27700" cy="4106545"/>
            <wp:effectExtent l="0" t="0" r="0" b="0"/>
            <wp:wrapTight wrapText="bothSides">
              <wp:wrapPolygon edited="0">
                <wp:start x="0" y="0"/>
                <wp:lineTo x="0" y="21510"/>
                <wp:lineTo x="21552" y="21510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t xml:space="preserve">Thank you for your interest in the Sweet Talk questionnaire! </w:t>
      </w:r>
      <w:r w:rsidRPr="00B82B39">
        <w:rPr>
          <w:rFonts w:ascii="Helvetica Neue" w:hAnsi="Helvetica Neue"/>
          <w:b/>
          <w:bCs/>
        </w:rPr>
        <w:sym w:font="Wingdings" w:char="F04A"/>
      </w: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 xml:space="preserve">Please click </w:t>
      </w:r>
      <w:r w:rsidRPr="009F32A7">
        <w:rPr>
          <w:rFonts w:ascii="Helvetica Neue" w:hAnsi="Helvetica Neue"/>
          <w:b/>
          <w:bCs/>
          <w:color w:val="4F81BD" w:themeColor="accent1"/>
        </w:rPr>
        <w:t xml:space="preserve">next </w:t>
      </w:r>
      <w:r>
        <w:rPr>
          <w:rFonts w:ascii="Helvetica Neue" w:hAnsi="Helvetica Neue"/>
          <w:b/>
          <w:bCs/>
        </w:rPr>
        <w:t>to read the Participant Information Sheet.</w:t>
      </w:r>
      <w:r w:rsidRPr="00B82B39">
        <w:rPr>
          <w:rFonts w:ascii="Helvetica Neue" w:hAnsi="Helvetica Neue"/>
          <w:b/>
          <w:bCs/>
        </w:rPr>
        <w:br w:type="page"/>
      </w:r>
    </w:p>
    <w:p w:rsidR="00F67723" w:rsidRPr="00B82B39" w:rsidRDefault="00F67723" w:rsidP="00F67723">
      <w:pPr>
        <w:jc w:val="center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lastRenderedPageBreak/>
        <w:t xml:space="preserve">Participant Information Sheet </w:t>
      </w: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i/>
          <w:iCs/>
        </w:rPr>
        <w:t xml:space="preserve">To be inserted after ethics </w:t>
      </w:r>
      <w:r>
        <w:rPr>
          <w:rFonts w:ascii="Helvetica Neue" w:hAnsi="Helvetica Neue"/>
          <w:i/>
          <w:iCs/>
        </w:rPr>
        <w:t>approval</w:t>
      </w:r>
      <w:r w:rsidRPr="00B82B39">
        <w:rPr>
          <w:rFonts w:ascii="Helvetica Neue" w:hAnsi="Helvetica Neue"/>
          <w:i/>
          <w:iCs/>
        </w:rPr>
        <w:t>.</w:t>
      </w:r>
      <w:r w:rsidRPr="00B82B39">
        <w:rPr>
          <w:rFonts w:ascii="Helvetica Neue" w:hAnsi="Helvetica Neue"/>
          <w:b/>
          <w:bCs/>
        </w:rPr>
        <w:br w:type="page"/>
      </w:r>
    </w:p>
    <w:p w:rsidR="00F67723" w:rsidRPr="00B82B39" w:rsidRDefault="00F67723" w:rsidP="00F67723">
      <w:pPr>
        <w:jc w:val="center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lastRenderedPageBreak/>
        <w:t>Consent to Participate</w:t>
      </w:r>
    </w:p>
    <w:p w:rsidR="00F67723" w:rsidRPr="00B82B39" w:rsidRDefault="00F67723" w:rsidP="00F67723">
      <w:pPr>
        <w:shd w:val="clear" w:color="auto" w:fill="FFFFFF"/>
        <w:rPr>
          <w:rFonts w:ascii="Verdana" w:eastAsia="Times New Roman" w:hAnsi="Verdana" w:cs="Times New Roman"/>
          <w:color w:val="757575"/>
        </w:rPr>
      </w:pPr>
      <w:r w:rsidRPr="00B82B39">
        <w:rPr>
          <w:rFonts w:ascii="Verdana" w:eastAsia="Times New Roman" w:hAnsi="Verdana" w:cs="Times New Roman"/>
          <w:b/>
          <w:bCs/>
          <w:i/>
          <w:iCs/>
          <w:color w:val="757575"/>
          <w:sz w:val="20"/>
          <w:szCs w:val="20"/>
        </w:rPr>
        <w:t>  </w:t>
      </w:r>
      <w:r w:rsidRPr="00B82B39">
        <w:rPr>
          <w:rFonts w:ascii="Verdana" w:eastAsia="Times New Roman" w:hAnsi="Verdana" w:cs="Times New Roman"/>
          <w:color w:val="757575"/>
        </w:rPr>
        <w:t>   </w:t>
      </w:r>
    </w:p>
    <w:p w:rsidR="00F67723" w:rsidRPr="00B82B39" w:rsidRDefault="00F67723" w:rsidP="00F67723">
      <w:pPr>
        <w:rPr>
          <w:rFonts w:eastAsiaTheme="minorHAnsi" w:cstheme="minorHAnsi"/>
        </w:rPr>
      </w:pPr>
    </w:p>
    <w:p w:rsidR="00F67723" w:rsidRPr="00B82B39" w:rsidRDefault="00F67723" w:rsidP="00F67723">
      <w:pPr>
        <w:pStyle w:val="ListParagraph"/>
        <w:numPr>
          <w:ilvl w:val="0"/>
          <w:numId w:val="5"/>
        </w:numPr>
        <w:contextualSpacing/>
        <w:rPr>
          <w:rFonts w:eastAsiaTheme="minorHAnsi" w:cstheme="minorHAnsi"/>
        </w:rPr>
      </w:pPr>
      <w:r w:rsidRPr="00B82B39">
        <w:rPr>
          <w:rFonts w:eastAsiaTheme="minorHAnsi" w:cstheme="minorHAnsi"/>
        </w:rPr>
        <w:t xml:space="preserve">I confirm that I have read and understood the information provided.  </w:t>
      </w:r>
    </w:p>
    <w:p w:rsidR="00F67723" w:rsidRPr="00B82B39" w:rsidRDefault="00F67723" w:rsidP="00F67723">
      <w:pPr>
        <w:pStyle w:val="ListParagraph"/>
        <w:rPr>
          <w:rFonts w:eastAsiaTheme="minorHAnsi" w:cstheme="minorHAnsi"/>
        </w:rPr>
      </w:pPr>
    </w:p>
    <w:p w:rsidR="00F67723" w:rsidRPr="00B82B39" w:rsidRDefault="00F67723" w:rsidP="00F67723">
      <w:pPr>
        <w:pStyle w:val="ListParagraph"/>
        <w:numPr>
          <w:ilvl w:val="0"/>
          <w:numId w:val="5"/>
        </w:numPr>
        <w:contextualSpacing/>
        <w:rPr>
          <w:rFonts w:eastAsiaTheme="minorHAnsi" w:cstheme="minorHAnsi"/>
        </w:rPr>
      </w:pPr>
      <w:r w:rsidRPr="00B82B39">
        <w:rPr>
          <w:rFonts w:eastAsiaTheme="minorHAnsi" w:cstheme="minorHAnsi"/>
        </w:rPr>
        <w:t>I agree to take part in the study on the basis set out in the Information Sheet.</w:t>
      </w:r>
    </w:p>
    <w:p w:rsidR="00F67723" w:rsidRPr="00B82B39" w:rsidRDefault="00F67723" w:rsidP="00F67723">
      <w:pPr>
        <w:rPr>
          <w:rFonts w:eastAsiaTheme="minorHAnsi" w:cstheme="minorHAnsi"/>
        </w:rPr>
      </w:pPr>
    </w:p>
    <w:p w:rsidR="00F67723" w:rsidRPr="00B82B39" w:rsidRDefault="00F67723" w:rsidP="00F67723">
      <w:pPr>
        <w:rPr>
          <w:rFonts w:eastAsiaTheme="minorHAnsi" w:cstheme="minorHAnsi"/>
        </w:rPr>
      </w:pPr>
    </w:p>
    <w:p w:rsidR="00F67723" w:rsidRPr="00B82B39" w:rsidRDefault="00F67723" w:rsidP="00F67723">
      <w:pPr>
        <w:rPr>
          <w:rFonts w:ascii="Times New Roman" w:eastAsia="Times New Roman" w:hAnsi="Times New Roman" w:cs="Times New Roman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i/>
          <w:iCs/>
        </w:rPr>
      </w:pPr>
      <w:r w:rsidRPr="00B82B39">
        <w:rPr>
          <w:rFonts w:ascii="Helvetica Neue" w:hAnsi="Helvetica Neue"/>
          <w:i/>
          <w:iCs/>
        </w:rPr>
        <w:t>(validation: unable to proceed unless both boxes are checked)</w:t>
      </w: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br w:type="page"/>
      </w: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t>Before we proceed, please answer the following questions:</w:t>
      </w: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t xml:space="preserve">Age: _____ </w:t>
      </w:r>
    </w:p>
    <w:p w:rsidR="00F67723" w:rsidRPr="00B82B39" w:rsidRDefault="00F67723" w:rsidP="00F67723">
      <w:pPr>
        <w:jc w:val="both"/>
        <w:rPr>
          <w:rFonts w:ascii="Helvetica Neue" w:hAnsi="Helvetica Neue"/>
          <w:i/>
          <w:iCs/>
        </w:rPr>
      </w:pPr>
      <w:r w:rsidRPr="00B82B39">
        <w:rPr>
          <w:rFonts w:ascii="Helvetica Neue" w:hAnsi="Helvetica Neue"/>
          <w:i/>
          <w:iCs/>
        </w:rPr>
        <w:t>(validation: unable to proceed unless age 18 or above)</w:t>
      </w: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t xml:space="preserve">Number of years residing in the UK: _____ </w:t>
      </w:r>
    </w:p>
    <w:p w:rsidR="00F67723" w:rsidRPr="00B82B39" w:rsidRDefault="00F67723" w:rsidP="00F67723">
      <w:pPr>
        <w:jc w:val="both"/>
        <w:rPr>
          <w:rFonts w:ascii="Helvetica Neue" w:hAnsi="Helvetica Neue"/>
          <w:i/>
          <w:iCs/>
        </w:rPr>
      </w:pPr>
      <w:r w:rsidRPr="00B82B39">
        <w:rPr>
          <w:rFonts w:ascii="Helvetica Neue" w:hAnsi="Helvetica Neue"/>
          <w:i/>
          <w:iCs/>
        </w:rPr>
        <w:t>(validation: unable to proceed unless 1 year or above)</w:t>
      </w: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</w:rPr>
      </w:pPr>
    </w:p>
    <w:p w:rsidR="00F67723" w:rsidRPr="00B82B39" w:rsidRDefault="00F67723" w:rsidP="00F67723">
      <w:pPr>
        <w:jc w:val="both"/>
        <w:rPr>
          <w:rFonts w:ascii="Helvetica Neue" w:hAnsi="Helvetica Neue"/>
          <w:i/>
          <w:iCs/>
        </w:rPr>
      </w:pPr>
      <w:r w:rsidRPr="00B82B39">
        <w:rPr>
          <w:rFonts w:ascii="Helvetica Neue" w:hAnsi="Helvetica Neue"/>
          <w:i/>
          <w:iCs/>
        </w:rPr>
        <w:sym w:font="Wingdings" w:char="F0E0"/>
      </w:r>
      <w:r w:rsidRPr="00B82B39">
        <w:rPr>
          <w:rFonts w:ascii="Helvetica Neue" w:hAnsi="Helvetica Neue"/>
          <w:i/>
          <w:iCs/>
        </w:rPr>
        <w:t xml:space="preserve"> If pass criteria, will proceed to </w:t>
      </w:r>
      <w:r>
        <w:rPr>
          <w:rFonts w:ascii="Helvetica Neue" w:hAnsi="Helvetica Neue"/>
          <w:i/>
          <w:iCs/>
        </w:rPr>
        <w:t>start questionnaire</w:t>
      </w:r>
      <w:r w:rsidRPr="00B82B39">
        <w:rPr>
          <w:rFonts w:ascii="Helvetica Neue" w:hAnsi="Helvetica Neue"/>
          <w:i/>
          <w:iCs/>
        </w:rPr>
        <w:t>.</w:t>
      </w:r>
    </w:p>
    <w:p w:rsidR="00F67723" w:rsidRPr="00B82B39" w:rsidRDefault="00F67723" w:rsidP="00F67723">
      <w:pPr>
        <w:jc w:val="both"/>
        <w:rPr>
          <w:rFonts w:ascii="Helvetica Neue" w:hAnsi="Helvetica Neue"/>
          <w:i/>
          <w:iCs/>
        </w:rPr>
      </w:pPr>
    </w:p>
    <w:p w:rsidR="00F67723" w:rsidRPr="00B82B39" w:rsidRDefault="00F67723" w:rsidP="00F67723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br w:type="page"/>
      </w:r>
    </w:p>
    <w:p w:rsidR="00F67723" w:rsidRPr="00B82B39" w:rsidRDefault="00F67723" w:rsidP="00F67723">
      <w:pPr>
        <w:jc w:val="center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lastRenderedPageBreak/>
        <w:t>Introduction</w:t>
      </w:r>
    </w:p>
    <w:p w:rsidR="00F67723" w:rsidRPr="00B82B39" w:rsidRDefault="00F67723" w:rsidP="00F67723">
      <w:pPr>
        <w:keepNext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In this questionnaire, you will be asked on your intake of certain foods.</w:t>
      </w: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pBdr>
          <w:bottom w:val="single" w:sz="6" w:space="1" w:color="auto"/>
        </w:pBdr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 xml:space="preserve">You will also be asked questions on ‘sweet foods’ ‘sugar’, ‘sugars’ and ‘sweeteners’. Please read the following definitions. </w:t>
      </w:r>
      <w:r w:rsidRPr="00B82B39">
        <w:rPr>
          <w:rFonts w:ascii="Helvetica Neue Light" w:hAnsi="Helvetica Neue Light"/>
          <w:b/>
          <w:bCs/>
          <w:color w:val="000000" w:themeColor="text1"/>
        </w:rPr>
        <w:t>Importantly, there is a distinction between ‘sugar’ in singular form and ‘sugarS’ in plural form.</w:t>
      </w:r>
      <w:r w:rsidRPr="00B82B39">
        <w:rPr>
          <w:rFonts w:ascii="Helvetica Neue Light" w:hAnsi="Helvetica Neue Light"/>
          <w:color w:val="000000" w:themeColor="text1"/>
        </w:rPr>
        <w:t xml:space="preserve"> </w:t>
      </w:r>
      <w:r w:rsidRPr="00B82B39">
        <w:rPr>
          <w:rFonts w:ascii="Helvetica Neue Light" w:hAnsi="Helvetica Neue Light"/>
        </w:rPr>
        <w:t>These definitions will be listed at the bottom of each page for your reference.</w:t>
      </w:r>
    </w:p>
    <w:p w:rsidR="00F67723" w:rsidRPr="00B82B39" w:rsidRDefault="00F67723" w:rsidP="00F67723">
      <w:pPr>
        <w:keepNext/>
        <w:pBdr>
          <w:bottom w:val="single" w:sz="6" w:space="1" w:color="auto"/>
        </w:pBdr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The term ‘</w:t>
      </w:r>
      <w:r w:rsidRPr="00B82B39">
        <w:rPr>
          <w:rFonts w:ascii="Helvetica Neue Light" w:hAnsi="Helvetica Neue Light"/>
          <w:sz w:val="28"/>
          <w:szCs w:val="28"/>
        </w:rPr>
        <w:t>sweet foods</w:t>
      </w:r>
      <w:r w:rsidRPr="00B82B39">
        <w:rPr>
          <w:rFonts w:ascii="Helvetica Neue Light" w:hAnsi="Helvetica Neue Light"/>
        </w:rPr>
        <w:t xml:space="preserve">’ refers to </w:t>
      </w:r>
      <w:r w:rsidRPr="00B82B39">
        <w:rPr>
          <w:rFonts w:ascii="Helvetica Neue Light" w:hAnsi="Helvetica Neue Light"/>
          <w:u w:val="single"/>
        </w:rPr>
        <w:t>all sweet-tasting foods</w:t>
      </w:r>
      <w:r w:rsidRPr="00B82B39">
        <w:rPr>
          <w:rFonts w:ascii="Helvetica Neue Light" w:hAnsi="Helvetica Neue Light"/>
        </w:rPr>
        <w:t xml:space="preserve">, including fruits, sweet biscuits, cereals, spreads, confectionery, pastries, ice-cream etc, regardless of whether these are sweetened naturally, sweetened with sugar or sweetened with sweeteners. </w:t>
      </w: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The term ‘</w:t>
      </w:r>
      <w:r w:rsidRPr="00B82B39">
        <w:rPr>
          <w:rFonts w:ascii="Helvetica Neue Light" w:hAnsi="Helvetica Neue Light"/>
          <w:sz w:val="28"/>
          <w:szCs w:val="28"/>
        </w:rPr>
        <w:t>sugar</w:t>
      </w:r>
      <w:r w:rsidRPr="00B82B39">
        <w:rPr>
          <w:rFonts w:ascii="Helvetica Neue Light" w:hAnsi="Helvetica Neue Light"/>
        </w:rPr>
        <w:t>’ refers to “</w:t>
      </w:r>
      <w:r w:rsidRPr="00B82B39">
        <w:rPr>
          <w:rFonts w:ascii="Helvetica Neue Light" w:hAnsi="Helvetica Neue Light"/>
          <w:u w:val="single"/>
        </w:rPr>
        <w:t>regular” table sugar</w:t>
      </w:r>
      <w:r w:rsidRPr="00B82B39">
        <w:rPr>
          <w:rFonts w:ascii="Helvetica Neue Light" w:hAnsi="Helvetica Neue Light"/>
        </w:rPr>
        <w:t>, i.e. sucrose. This may take the form of sugar grain/crystal, sugar cube, sugar sachet or sugar stick.</w:t>
      </w: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The term ‘</w:t>
      </w:r>
      <w:r w:rsidRPr="00B82B39">
        <w:rPr>
          <w:rFonts w:ascii="Helvetica Neue Light" w:hAnsi="Helvetica Neue Light"/>
          <w:sz w:val="28"/>
          <w:szCs w:val="28"/>
        </w:rPr>
        <w:t>sugar</w:t>
      </w:r>
      <w:r w:rsidRPr="00B82B39">
        <w:rPr>
          <w:rFonts w:ascii="Helvetica Neue Light" w:hAnsi="Helvetica Neue Light"/>
          <w:b/>
          <w:bCs/>
          <w:sz w:val="28"/>
          <w:szCs w:val="28"/>
          <w:u w:val="single"/>
        </w:rPr>
        <w:t>S</w:t>
      </w:r>
      <w:r w:rsidRPr="00B82B39">
        <w:rPr>
          <w:rFonts w:ascii="Helvetica Neue Light" w:hAnsi="Helvetica Neue Light"/>
        </w:rPr>
        <w:t xml:space="preserve">’ refers to </w:t>
      </w:r>
      <w:r w:rsidRPr="00B82B39">
        <w:rPr>
          <w:rFonts w:ascii="Helvetica Neue Light" w:hAnsi="Helvetica Neue Light"/>
          <w:u w:val="single"/>
        </w:rPr>
        <w:t>both</w:t>
      </w:r>
      <w:r w:rsidRPr="00B82B39">
        <w:rPr>
          <w:rFonts w:ascii="Helvetica Neue Light" w:hAnsi="Helvetica Neue Light"/>
        </w:rPr>
        <w:t xml:space="preserve"> ‘sugar’ and the sugars </w:t>
      </w:r>
      <w:r w:rsidRPr="00B82B39">
        <w:rPr>
          <w:rFonts w:ascii="Helvetica Neue Light" w:hAnsi="Helvetica Neue Light"/>
          <w:u w:val="single"/>
        </w:rPr>
        <w:t>present in honey, syrups, unsweetened fruit juices and fruit juice concentrates</w:t>
      </w:r>
      <w:r w:rsidRPr="00B82B39">
        <w:rPr>
          <w:rFonts w:ascii="Helvetica Neue Light" w:hAnsi="Helvetica Neue Light"/>
        </w:rPr>
        <w:t>. This excludes sugar from intact fruits and vegetables.</w:t>
      </w: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pBdr>
          <w:bottom w:val="single" w:sz="6" w:space="1" w:color="auto"/>
        </w:pBdr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The term ‘</w:t>
      </w:r>
      <w:r w:rsidRPr="00B82B39">
        <w:rPr>
          <w:rFonts w:ascii="Helvetica Neue Light" w:hAnsi="Helvetica Neue Light"/>
          <w:sz w:val="28"/>
          <w:szCs w:val="28"/>
        </w:rPr>
        <w:t>sweeteners</w:t>
      </w:r>
      <w:r w:rsidRPr="00B82B39">
        <w:rPr>
          <w:rFonts w:ascii="Helvetica Neue Light" w:hAnsi="Helvetica Neue Light"/>
        </w:rPr>
        <w:t>’ refers to low or no calorie sweeteners that are used in place of sugar in many foods and drinks as a reduced or no calorie alternative. For example, sucralose used in Splenda, stevia leaf extract used in Truvia, aspartame used in Canderel etc. This excludes honey and syrup.</w:t>
      </w:r>
    </w:p>
    <w:p w:rsidR="00F67723" w:rsidRPr="00B82B39" w:rsidRDefault="00F67723" w:rsidP="00F67723">
      <w:pPr>
        <w:keepNext/>
        <w:pBdr>
          <w:bottom w:val="single" w:sz="6" w:space="1" w:color="auto"/>
        </w:pBdr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Finally, you will be asked to provide some basic information such as gender, height, weight, ethnicity etc.</w:t>
      </w:r>
    </w:p>
    <w:p w:rsidR="00F67723" w:rsidRPr="00B82B39" w:rsidRDefault="00F67723" w:rsidP="00F67723">
      <w:pPr>
        <w:keepNext/>
        <w:jc w:val="both"/>
        <w:rPr>
          <w:rFonts w:ascii="Helvetica Neue Light" w:hAnsi="Helvetica Neue Light"/>
        </w:rPr>
      </w:pPr>
    </w:p>
    <w:p w:rsidR="00C20CC6" w:rsidRPr="00C20CC6" w:rsidRDefault="00C20CC6" w:rsidP="00485E0E">
      <w:pPr>
        <w:jc w:val="both"/>
        <w:rPr>
          <w:rFonts w:ascii="Helvetica Neue Light" w:hAnsi="Helvetica Neue Light"/>
          <w:b/>
          <w:bCs/>
        </w:rPr>
      </w:pPr>
      <w:r w:rsidRPr="00C20CC6">
        <w:rPr>
          <w:rFonts w:ascii="Helvetica Neue Light" w:hAnsi="Helvetica Neue Light"/>
          <w:b/>
          <w:bCs/>
        </w:rPr>
        <w:t xml:space="preserve">Please complete the questions as honestly and as accurately as you can </w:t>
      </w:r>
      <w:r w:rsidRPr="00C20CC6">
        <w:rPr>
          <w:rFonts w:ascii="Helvetica Neue Light" w:hAnsi="Helvetica Neue Light"/>
          <w:b/>
          <w:bCs/>
        </w:rPr>
        <w:sym w:font="Wingdings" w:char="F04A"/>
      </w:r>
    </w:p>
    <w:p w:rsidR="00F67723" w:rsidRPr="00C20CC6" w:rsidRDefault="00C20CC6" w:rsidP="00485E0E">
      <w:pPr>
        <w:jc w:val="both"/>
        <w:rPr>
          <w:rFonts w:ascii="Helvetica Neue Light" w:hAnsi="Helvetica Neue Light"/>
          <w:b/>
          <w:bCs/>
        </w:rPr>
      </w:pPr>
      <w:r w:rsidRPr="00C20CC6">
        <w:rPr>
          <w:rFonts w:ascii="Helvetica Neue Light" w:hAnsi="Helvetica Neue Light"/>
          <w:b/>
          <w:bCs/>
        </w:rPr>
        <w:t>There are no right or wrong answers – we are interested purely in your opinions</w:t>
      </w:r>
      <w:r w:rsidR="002840AC">
        <w:rPr>
          <w:rFonts w:ascii="Helvetica Neue Light" w:hAnsi="Helvetica Neue Light"/>
          <w:b/>
          <w:bCs/>
        </w:rPr>
        <w:t>!</w:t>
      </w:r>
    </w:p>
    <w:p w:rsidR="00F67723" w:rsidRDefault="00F67723" w:rsidP="00F67723">
      <w:pPr>
        <w:jc w:val="both"/>
        <w:rPr>
          <w:rFonts w:ascii="Helvetica Neue Light" w:hAnsi="Helvetica Neue Light"/>
        </w:rPr>
      </w:pPr>
    </w:p>
    <w:p w:rsidR="00C20CC6" w:rsidRPr="00B82B39" w:rsidRDefault="00C20CC6" w:rsidP="00F67723">
      <w:pPr>
        <w:jc w:val="both"/>
        <w:rPr>
          <w:rFonts w:ascii="Helvetica Neue Light" w:hAnsi="Helvetica Neue Light"/>
        </w:rPr>
      </w:pPr>
    </w:p>
    <w:p w:rsidR="00F67723" w:rsidRPr="00C20CC6" w:rsidRDefault="00F67723" w:rsidP="00F67723">
      <w:pPr>
        <w:keepNext/>
        <w:jc w:val="both"/>
        <w:rPr>
          <w:rFonts w:ascii="Helvetica Neue Light" w:hAnsi="Helvetica Neue Light"/>
          <w:i/>
          <w:iCs/>
          <w:sz w:val="20"/>
          <w:szCs w:val="20"/>
        </w:rPr>
      </w:pPr>
      <w:r w:rsidRPr="00C20CC6">
        <w:rPr>
          <w:rFonts w:ascii="Helvetica Neue Light" w:hAnsi="Helvetica Neue Light"/>
          <w:i/>
          <w:iCs/>
          <w:sz w:val="20"/>
          <w:szCs w:val="20"/>
          <w:vertAlign w:val="superscript"/>
        </w:rPr>
        <w:t>1</w:t>
      </w:r>
      <w:r w:rsidRPr="00C20CC6">
        <w:rPr>
          <w:rFonts w:ascii="Helvetica Neue Light" w:hAnsi="Helvetica Neue Light"/>
          <w:i/>
          <w:iCs/>
          <w:sz w:val="20"/>
          <w:szCs w:val="20"/>
        </w:rPr>
        <w:t xml:space="preserve"> (https://www.sugar.org/sugar/sugars/)</w:t>
      </w:r>
    </w:p>
    <w:p w:rsidR="00F67723" w:rsidRPr="00C20CC6" w:rsidRDefault="00F67723" w:rsidP="00F67723">
      <w:pPr>
        <w:keepNext/>
        <w:jc w:val="both"/>
        <w:rPr>
          <w:rFonts w:ascii="Helvetica Neue Light" w:hAnsi="Helvetica Neue Light"/>
          <w:i/>
          <w:iCs/>
          <w:sz w:val="20"/>
          <w:szCs w:val="20"/>
        </w:rPr>
      </w:pPr>
      <w:r w:rsidRPr="00C20CC6">
        <w:rPr>
          <w:rFonts w:ascii="Helvetica Neue Light" w:hAnsi="Helvetica Neue Light"/>
          <w:i/>
          <w:iCs/>
          <w:sz w:val="20"/>
          <w:szCs w:val="20"/>
          <w:vertAlign w:val="superscript"/>
        </w:rPr>
        <w:t>2</w:t>
      </w:r>
      <w:r w:rsidRPr="00C20CC6">
        <w:rPr>
          <w:rFonts w:ascii="Helvetica Neue Light" w:hAnsi="Helvetica Neue Light"/>
          <w:i/>
          <w:iCs/>
          <w:sz w:val="20"/>
          <w:szCs w:val="20"/>
        </w:rPr>
        <w:t xml:space="preserve"> (https://www.who.int/mediacentre/news/releases/2015/sugar-guideline/en/)</w:t>
      </w:r>
    </w:p>
    <w:p w:rsidR="00F67723" w:rsidRPr="00C20CC6" w:rsidRDefault="00F67723" w:rsidP="00F67723">
      <w:pPr>
        <w:keepNext/>
        <w:jc w:val="both"/>
        <w:rPr>
          <w:rFonts w:ascii="Helvetica Neue Light" w:hAnsi="Helvetica Neue Light"/>
          <w:i/>
          <w:iCs/>
          <w:sz w:val="20"/>
          <w:szCs w:val="20"/>
        </w:rPr>
      </w:pPr>
      <w:r w:rsidRPr="00C20CC6">
        <w:rPr>
          <w:rFonts w:ascii="Helvetica Neue Light" w:hAnsi="Helvetica Neue Light"/>
          <w:i/>
          <w:iCs/>
          <w:sz w:val="20"/>
          <w:szCs w:val="20"/>
          <w:vertAlign w:val="superscript"/>
        </w:rPr>
        <w:t>3</w:t>
      </w:r>
      <w:r w:rsidRPr="00C20CC6">
        <w:rPr>
          <w:rFonts w:ascii="Helvetica Neue Light" w:hAnsi="Helvetica Neue Light"/>
          <w:i/>
          <w:iCs/>
          <w:sz w:val="20"/>
          <w:szCs w:val="20"/>
        </w:rPr>
        <w:t xml:space="preserve"> (https://www.sweeteners.org/category/11/sweeteners/54/what-are-low-calorie-sweeteners)</w:t>
      </w:r>
    </w:p>
    <w:p w:rsidR="00F67723" w:rsidRPr="00C20CC6" w:rsidRDefault="00F67723" w:rsidP="00F67723">
      <w:pPr>
        <w:rPr>
          <w:rFonts w:ascii="Helvetica Neue Light" w:hAnsi="Helvetica Neue Light"/>
          <w:i/>
          <w:iCs/>
        </w:rPr>
      </w:pPr>
      <w:r w:rsidRPr="00C20CC6">
        <w:rPr>
          <w:rFonts w:ascii="Helvetica Neue" w:hAnsi="Helvetica Neue"/>
          <w:b/>
          <w:bCs/>
        </w:rPr>
        <w:br w:type="page"/>
      </w:r>
    </w:p>
    <w:p w:rsidR="00F67723" w:rsidRPr="00AB152D" w:rsidRDefault="00F67723" w:rsidP="00AB152D">
      <w:pPr>
        <w:jc w:val="center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lastRenderedPageBreak/>
        <w:t>Food Questions</w:t>
      </w:r>
    </w:p>
    <w:p w:rsidR="00F67723" w:rsidRPr="00B82B39" w:rsidRDefault="00F67723" w:rsidP="00F67723">
      <w:pPr>
        <w:rPr>
          <w:rFonts w:ascii="Helvetica Neue Light" w:hAnsi="Helvetica Neue Light"/>
        </w:rPr>
      </w:pPr>
    </w:p>
    <w:p w:rsidR="00F67723" w:rsidRPr="00B82B39" w:rsidRDefault="00F67723" w:rsidP="00AB152D">
      <w:pPr>
        <w:jc w:val="both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 xml:space="preserve">The following questions ask about some foods &amp; drinks you might have </w:t>
      </w:r>
      <w:r w:rsidRPr="00B82B39">
        <w:rPr>
          <w:rFonts w:ascii="Helvetica Neue Light" w:hAnsi="Helvetica Neue Light"/>
          <w:u w:val="single"/>
        </w:rPr>
        <w:t>during a ‘typical’ week, over the past month or so</w:t>
      </w:r>
      <w:r w:rsidRPr="00B82B39">
        <w:rPr>
          <w:rFonts w:ascii="Helvetica Neue Light" w:hAnsi="Helvetica Neue Light"/>
        </w:rPr>
        <w:t xml:space="preserve">. Do not be concerned if some things you eat or drink are not mentioned. </w:t>
      </w:r>
    </w:p>
    <w:p w:rsidR="00F67723" w:rsidRPr="00B82B39" w:rsidRDefault="00F67723" w:rsidP="00F67723">
      <w:pPr>
        <w:rPr>
          <w:rFonts w:ascii="Helvetica Neue Light" w:hAnsi="Helvetica Neue Light"/>
        </w:rPr>
      </w:pPr>
    </w:p>
    <w:p w:rsidR="00F67723" w:rsidRPr="00AB152D" w:rsidRDefault="00F67723" w:rsidP="00F67723">
      <w:pPr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</w:rPr>
        <w:t>1. Please select how often you add at least one portion of SUGAR into the following foods / drinks: (a portion includes: one cube, one teaspoon, one sachet).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935"/>
        <w:gridCol w:w="874"/>
        <w:gridCol w:w="900"/>
        <w:gridCol w:w="900"/>
        <w:gridCol w:w="877"/>
        <w:gridCol w:w="923"/>
        <w:gridCol w:w="900"/>
        <w:gridCol w:w="877"/>
      </w:tblGrid>
      <w:tr w:rsidR="00F67723" w:rsidRPr="00B82B39" w:rsidTr="003204B6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D3EE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Rarely or never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Less than 1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Once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2-3 times a Week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4-6 times a Week</w:t>
            </w:r>
          </w:p>
        </w:tc>
        <w:tc>
          <w:tcPr>
            <w:tcW w:w="92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1-2 times a Day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3-4 times a Day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5+ a Day</w:t>
            </w:r>
          </w:p>
        </w:tc>
      </w:tr>
      <w:tr w:rsidR="00F67723" w:rsidRPr="00B82B39" w:rsidTr="003204B6">
        <w:trPr>
          <w:trHeight w:val="445"/>
        </w:trPr>
        <w:tc>
          <w:tcPr>
            <w:tcW w:w="2619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Coffee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Tea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rPr>
          <w:trHeight w:val="503"/>
        </w:trPr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 xml:space="preserve">Homecooked Dishes 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</w:tbl>
    <w:p w:rsidR="00F67723" w:rsidRDefault="00F67723" w:rsidP="00F67723">
      <w:pPr>
        <w:rPr>
          <w:rFonts w:ascii="Helvetica Neue Light" w:hAnsi="Helvetica Neue Light"/>
        </w:rPr>
      </w:pPr>
    </w:p>
    <w:p w:rsidR="00AB152D" w:rsidRPr="00B82B39" w:rsidRDefault="00AB152D" w:rsidP="00F67723">
      <w:pPr>
        <w:rPr>
          <w:rFonts w:ascii="Helvetica Neue Light" w:hAnsi="Helvetica Neue Light"/>
        </w:rPr>
      </w:pPr>
    </w:p>
    <w:p w:rsidR="00F67723" w:rsidRPr="00AB152D" w:rsidRDefault="00F67723" w:rsidP="00F67723">
      <w:pPr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</w:rPr>
        <w:t>2. Please select how often you add at least one portion of HONEY into the following foods / drinks: (a portion includes: one tablespoon, one pump/squeeze the size of your thumb).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935"/>
        <w:gridCol w:w="874"/>
        <w:gridCol w:w="900"/>
        <w:gridCol w:w="900"/>
        <w:gridCol w:w="877"/>
        <w:gridCol w:w="923"/>
        <w:gridCol w:w="900"/>
        <w:gridCol w:w="877"/>
      </w:tblGrid>
      <w:tr w:rsidR="00F67723" w:rsidRPr="00B82B39" w:rsidTr="003204B6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D3EE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Rarely or never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Less than 1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Once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2-3 times a Week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4-6 times a Week</w:t>
            </w:r>
          </w:p>
        </w:tc>
        <w:tc>
          <w:tcPr>
            <w:tcW w:w="92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1-2 times a Day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3-4 times a Day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5+ a Day</w:t>
            </w:r>
          </w:p>
        </w:tc>
      </w:tr>
      <w:tr w:rsidR="00F67723" w:rsidRPr="00B82B39" w:rsidTr="003204B6">
        <w:trPr>
          <w:trHeight w:val="445"/>
        </w:trPr>
        <w:tc>
          <w:tcPr>
            <w:tcW w:w="2619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Coffee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Tea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rPr>
          <w:trHeight w:val="503"/>
        </w:trPr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 xml:space="preserve">Homecooked Dishes 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</w:tbl>
    <w:p w:rsidR="00F67723" w:rsidRDefault="00F67723" w:rsidP="00F67723">
      <w:pPr>
        <w:rPr>
          <w:rFonts w:ascii="Helvetica Neue Light" w:hAnsi="Helvetica Neue Light"/>
        </w:rPr>
      </w:pPr>
    </w:p>
    <w:p w:rsidR="00AB152D" w:rsidRPr="00B82B39" w:rsidRDefault="00AB152D" w:rsidP="00F67723">
      <w:pPr>
        <w:rPr>
          <w:rFonts w:ascii="Helvetica Neue Light" w:hAnsi="Helvetica Neue Light"/>
        </w:rPr>
      </w:pPr>
    </w:p>
    <w:p w:rsidR="00F67723" w:rsidRPr="00AB152D" w:rsidRDefault="00F67723" w:rsidP="00F67723">
      <w:pPr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</w:rPr>
        <w:t xml:space="preserve">3. Please select how often you add at least one portion of SWEETENER into the following foods </w:t>
      </w:r>
      <w:r>
        <w:rPr>
          <w:rFonts w:ascii="Helvetica Neue Light" w:hAnsi="Helvetica Neue Light"/>
          <w:b/>
          <w:bCs/>
        </w:rPr>
        <w:t>/</w:t>
      </w:r>
      <w:r w:rsidRPr="00B82B39">
        <w:rPr>
          <w:rFonts w:ascii="Helvetica Neue Light" w:hAnsi="Helvetica Neue Light"/>
          <w:b/>
          <w:bCs/>
        </w:rPr>
        <w:t xml:space="preserve"> drinks: (a portion includes: one sachet, one tablet, one teaspoon, one pump/squeeze the size of your fingertip).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935"/>
        <w:gridCol w:w="874"/>
        <w:gridCol w:w="900"/>
        <w:gridCol w:w="900"/>
        <w:gridCol w:w="877"/>
        <w:gridCol w:w="923"/>
        <w:gridCol w:w="900"/>
        <w:gridCol w:w="877"/>
      </w:tblGrid>
      <w:tr w:rsidR="00F67723" w:rsidRPr="00B82B39" w:rsidTr="003204B6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D3EE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Rarely or never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Less than 1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Once a Week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2-3 times a Week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4-6 times a Week</w:t>
            </w:r>
          </w:p>
        </w:tc>
        <w:tc>
          <w:tcPr>
            <w:tcW w:w="92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1-2 times a Day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3-4 times a Day</w:t>
            </w:r>
          </w:p>
        </w:tc>
        <w:tc>
          <w:tcPr>
            <w:tcW w:w="877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5+ a Day</w:t>
            </w:r>
          </w:p>
        </w:tc>
      </w:tr>
      <w:tr w:rsidR="00F67723" w:rsidRPr="00B82B39" w:rsidTr="003204B6">
        <w:trPr>
          <w:trHeight w:val="445"/>
        </w:trPr>
        <w:tc>
          <w:tcPr>
            <w:tcW w:w="2619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Coffee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Tea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3204B6">
        <w:trPr>
          <w:trHeight w:val="503"/>
        </w:trPr>
        <w:tc>
          <w:tcPr>
            <w:tcW w:w="2619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lastRenderedPageBreak/>
              <w:t xml:space="preserve">Homecooked Dishes </w:t>
            </w:r>
          </w:p>
        </w:tc>
        <w:tc>
          <w:tcPr>
            <w:tcW w:w="93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4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23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900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77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</w:tbl>
    <w:p w:rsidR="00F67723" w:rsidRPr="00B82B39" w:rsidRDefault="00F67723" w:rsidP="00F67723">
      <w:pPr>
        <w:rPr>
          <w:rFonts w:ascii="Helvetica Neue Light" w:hAnsi="Helvetica Neue Light"/>
          <w:b/>
          <w:bCs/>
        </w:rPr>
      </w:pPr>
    </w:p>
    <w:p w:rsidR="00F67723" w:rsidRPr="00B82B39" w:rsidRDefault="00F67723" w:rsidP="00F67723">
      <w:pPr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</w:rPr>
        <w:t xml:space="preserve">4. Please select how often you eat at least ONE portion of the following foods &amp; drinks: </w:t>
      </w:r>
    </w:p>
    <w:p w:rsidR="00F67723" w:rsidRPr="00B82B39" w:rsidRDefault="00F67723" w:rsidP="00F67723">
      <w:pPr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</w:rPr>
        <w:t>(a portion includes: a piece of scone, a biscuit, a scoop of ice-cream, a glass of pop etc).</w:t>
      </w: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894"/>
        <w:gridCol w:w="894"/>
        <w:gridCol w:w="894"/>
        <w:gridCol w:w="895"/>
        <w:gridCol w:w="894"/>
        <w:gridCol w:w="894"/>
        <w:gridCol w:w="894"/>
        <w:gridCol w:w="895"/>
      </w:tblGrid>
      <w:tr w:rsidR="00F67723" w:rsidRPr="00B82B39" w:rsidTr="00AB152D">
        <w:trPr>
          <w:trHeight w:val="896"/>
        </w:trPr>
        <w:tc>
          <w:tcPr>
            <w:tcW w:w="25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D3EE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Rarely or never</w:t>
            </w: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Less than 1 a Week</w:t>
            </w: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Once a Week</w:t>
            </w:r>
          </w:p>
        </w:tc>
        <w:tc>
          <w:tcPr>
            <w:tcW w:w="89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2-3 times a Week</w:t>
            </w: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4-6 times a Week</w:t>
            </w: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1-2 times a Day</w:t>
            </w:r>
          </w:p>
        </w:tc>
        <w:tc>
          <w:tcPr>
            <w:tcW w:w="8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3-4 times a Day</w:t>
            </w:r>
          </w:p>
        </w:tc>
        <w:tc>
          <w:tcPr>
            <w:tcW w:w="895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auto" w:fill="FFD3EE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5+ a Day</w:t>
            </w:r>
          </w:p>
        </w:tc>
      </w:tr>
      <w:tr w:rsidR="00F67723" w:rsidRPr="00B82B39" w:rsidTr="00AB152D">
        <w:trPr>
          <w:trHeight w:val="343"/>
        </w:trPr>
        <w:tc>
          <w:tcPr>
            <w:tcW w:w="259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Biscuits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cereal bars, toaster pastries (Pop Tarts), gluten free biscuits.</w:t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top w:val="nil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388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Breakfast Cereal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ready to eat cereals, granola, muesli, porridge oats.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509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Cakes &amp; Morning Goods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cake bars and slices, American muffins, flapjacks, Swiss rolls, croissants, crumpets, English muffins, pancakes, buns, teacakes, scones, waffles, Danish pastries, fruit loaves, bagels.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512"/>
        </w:trPr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Chocolate &amp; Sweet Confectionery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</w:t>
            </w:r>
            <w:r w:rsidRPr="00B82B39">
              <w:rPr>
                <w:rFonts w:ascii="Helvetica Neue Light" w:hAnsi="Helvetica Neue Light"/>
                <w:b/>
                <w:bCs/>
                <w:sz w:val="28"/>
                <w:szCs w:val="28"/>
                <w:u w:val="single"/>
              </w:rPr>
              <w:t>not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 xml:space="preserve"> 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chocolate bars, filled bars,</w:t>
            </w:r>
            <w:r>
              <w:rPr>
                <w:rFonts w:ascii="Helvetica Neue Light" w:hAnsi="Helvetica Neue Light"/>
              </w:rPr>
              <w:t xml:space="preserve"> </w:t>
            </w:r>
            <w:r w:rsidRPr="00B82B39">
              <w:rPr>
                <w:rFonts w:ascii="Helvetica Neue Light" w:hAnsi="Helvetica Neue Light"/>
              </w:rPr>
              <w:t>assortments, seasonal chocolate, all sweets except sugar-free sweets/ chewing gum.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512"/>
        </w:trPr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lastRenderedPageBreak/>
              <w:t>Chocolate &amp; Sweet Confectionery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carob, diabetic</w:t>
            </w:r>
            <w:r>
              <w:rPr>
                <w:rFonts w:ascii="Helvetica Neue Light" w:hAnsi="Helvetica Neue Light"/>
              </w:rPr>
              <w:t xml:space="preserve"> and </w:t>
            </w:r>
            <w:r w:rsidRPr="00B82B39">
              <w:rPr>
                <w:rFonts w:ascii="Helvetica Neue Light" w:hAnsi="Helvetica Neue Light"/>
              </w:rPr>
              <w:t>low-calorie chocolate, all sugar-free sweets/ chewing gum.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247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Ice Cream, Lollies &amp; Sorbets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</w:t>
            </w:r>
            <w:r w:rsidRPr="00B82B39">
              <w:rPr>
                <w:rFonts w:ascii="Helvetica Neue Light" w:hAnsi="Helvetica Neue Light"/>
                <w:b/>
                <w:bCs/>
                <w:sz w:val="28"/>
                <w:szCs w:val="28"/>
                <w:u w:val="single"/>
              </w:rPr>
              <w:t>not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 xml:space="preserve"> 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dairy and non-dairy, choc ices, arctic roll.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247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Ice Cream, Lollies &amp; Sorbets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 xml:space="preserve">e.g. </w:t>
            </w:r>
            <w:r w:rsidRPr="009F32A7">
              <w:rPr>
                <w:rFonts w:ascii="Helvetica Neue Light" w:hAnsi="Helvetica Neue Light"/>
              </w:rPr>
              <w:t>sugar</w:t>
            </w:r>
            <w:r>
              <w:rPr>
                <w:rFonts w:ascii="Helvetica Neue Light" w:hAnsi="Helvetica Neue Light"/>
              </w:rPr>
              <w:t>-</w:t>
            </w:r>
            <w:r w:rsidRPr="009F32A7">
              <w:rPr>
                <w:rFonts w:ascii="Helvetica Neue Light" w:hAnsi="Helvetica Neue Light"/>
              </w:rPr>
              <w:t xml:space="preserve">free or diet </w:t>
            </w:r>
            <w:r>
              <w:rPr>
                <w:rFonts w:ascii="Helvetica Neue Light" w:hAnsi="Helvetica Neue Light"/>
              </w:rPr>
              <w:t xml:space="preserve">versions of </w:t>
            </w:r>
            <w:r w:rsidRPr="00B82B39">
              <w:rPr>
                <w:rFonts w:ascii="Helvetica Neue Light" w:hAnsi="Helvetica Neue Light"/>
              </w:rPr>
              <w:t>dairy and non-dairy, choc ices, arctic roll.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382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Puddings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t>e.g. canned, chilled, frozen puddings.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21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Sweet Spreads &amp; Sauces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confectionery branded chocolate spreads, peanut butter, flavoured peanut butter, almond butter, cashew butter, coulis, compotes, cream-based toppings, brandy sauce.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05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Yogurts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</w:t>
            </w:r>
            <w:r w:rsidRPr="00B82B39">
              <w:rPr>
                <w:rFonts w:ascii="Helvetica Neue Light" w:hAnsi="Helvetica Neue Light"/>
                <w:b/>
                <w:bCs/>
                <w:sz w:val="28"/>
                <w:szCs w:val="28"/>
                <w:u w:val="single"/>
              </w:rPr>
              <w:t>not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 xml:space="preserve"> 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s</w:t>
            </w:r>
            <w:r>
              <w:rPr>
                <w:rFonts w:ascii="Helvetica Neue Light" w:hAnsi="Helvetica Neue Light"/>
              </w:rPr>
              <w:t>ugar-s</w:t>
            </w:r>
            <w:r w:rsidRPr="00B82B39">
              <w:rPr>
                <w:rFonts w:ascii="Helvetica Neue Light" w:hAnsi="Helvetica Neue Light"/>
              </w:rPr>
              <w:t xml:space="preserve">weetened </w:t>
            </w:r>
            <w:r w:rsidRPr="00B82B39">
              <w:rPr>
                <w:rFonts w:ascii="Helvetica Neue Light" w:hAnsi="Helvetica Neue Light"/>
              </w:rPr>
              <w:lastRenderedPageBreak/>
              <w:t>dairy yogurt, fromage frais products, soya, goat sheep products except natural yogurt and unsweetened yogurt or fromage frais.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lastRenderedPageBreak/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05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Yogurts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 xml:space="preserve">e.g. </w:t>
            </w:r>
            <w:r>
              <w:rPr>
                <w:rFonts w:ascii="Helvetica Neue Light" w:hAnsi="Helvetica Neue Light"/>
              </w:rPr>
              <w:t>artificially-</w:t>
            </w:r>
            <w:r w:rsidRPr="00B82B39">
              <w:rPr>
                <w:rFonts w:ascii="Helvetica Neue Light" w:hAnsi="Helvetica Neue Light"/>
              </w:rPr>
              <w:t>sweetened</w:t>
            </w:r>
            <w:r>
              <w:rPr>
                <w:rFonts w:ascii="Helvetica Neue Light" w:hAnsi="Helvetica Neue Light"/>
              </w:rPr>
              <w:t xml:space="preserve"> or diet</w:t>
            </w:r>
            <w:r w:rsidRPr="00B82B39">
              <w:rPr>
                <w:rFonts w:ascii="Helvetica Neue Light" w:hAnsi="Helvetica Neue Light"/>
              </w:rPr>
              <w:t xml:space="preserve"> dairy yogurt, fromage frais products, soya, goat sheep products</w:t>
            </w:r>
            <w:r>
              <w:rPr>
                <w:rFonts w:ascii="Helvetica Neue Light" w:hAnsi="Helvetica Neue Light"/>
              </w:rPr>
              <w:t>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00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Fruit juice &amp; Smoothies</w:t>
            </w:r>
            <w:r w:rsidRPr="00B82B39">
              <w:rPr>
                <w:rFonts w:ascii="Helvetica Neue Light" w:hAnsi="Helvetica Neue Light"/>
              </w:rPr>
              <w:t xml:space="preserve"> 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unsweetened fresh fruit juice, fruit concentrate, unsweetened smoothies.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00"/>
        </w:trPr>
        <w:tc>
          <w:tcPr>
            <w:tcW w:w="2595" w:type="dxa"/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Non-alcoholic fizzy drinks/pop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</w:t>
            </w:r>
            <w:r w:rsidRPr="00B82B39">
              <w:rPr>
                <w:rFonts w:ascii="Helvetica Neue Light" w:hAnsi="Helvetica Neue Light"/>
                <w:b/>
                <w:bCs/>
                <w:sz w:val="28"/>
                <w:szCs w:val="28"/>
                <w:u w:val="single"/>
              </w:rPr>
              <w:t>not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 xml:space="preserve"> 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coke, Lucozade.</w:t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  <w:tr w:rsidR="00F67723" w:rsidRPr="00B82B39" w:rsidTr="00AB152D">
        <w:trPr>
          <w:trHeight w:val="40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  <w:sz w:val="28"/>
                <w:szCs w:val="28"/>
              </w:rPr>
              <w:t>Non-alcoholic fizzy drinks/pop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Pr="00B82B39">
              <w:rPr>
                <w:rFonts w:ascii="Helvetica Neue Light" w:hAnsi="Helvetica Neue Light"/>
                <w:sz w:val="28"/>
                <w:szCs w:val="28"/>
              </w:rPr>
              <w:t>(sugar free or diet)</w:t>
            </w:r>
          </w:p>
          <w:p w:rsidR="00F67723" w:rsidRPr="00B82B39" w:rsidRDefault="00F67723" w:rsidP="003204B6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B82B39">
              <w:rPr>
                <w:rFonts w:ascii="Helvetica Neue Light" w:hAnsi="Helvetica Neue Light"/>
              </w:rPr>
              <w:t>e.g. diet coke, diet</w:t>
            </w:r>
            <w:r>
              <w:rPr>
                <w:rFonts w:ascii="Helvetica Neue Light" w:hAnsi="Helvetica Neue Light"/>
              </w:rPr>
              <w:t xml:space="preserve"> l</w:t>
            </w:r>
            <w:r w:rsidRPr="00B82B39">
              <w:rPr>
                <w:rFonts w:ascii="Helvetica Neue Light" w:hAnsi="Helvetica Neue Light"/>
              </w:rPr>
              <w:t>emonade</w:t>
            </w:r>
            <w:r>
              <w:rPr>
                <w:rFonts w:ascii="Helvetica Neue Light" w:hAnsi="Helvetica Neue Light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23" w:rsidRPr="00B82B39" w:rsidRDefault="00F67723" w:rsidP="003204B6">
            <w:pPr>
              <w:jc w:val="center"/>
              <w:rPr>
                <w:rFonts w:ascii="Helvetica Neue Light" w:hAnsi="Helvetica Neue Light"/>
              </w:rPr>
            </w:pPr>
            <w:r w:rsidRPr="00B82B39">
              <w:rPr>
                <w:rFonts w:ascii="Helvetica Neue Light" w:hAnsi="Helvetica Neue Light"/>
              </w:rPr>
              <w:sym w:font="Wingdings" w:char="F0A8"/>
            </w:r>
          </w:p>
        </w:tc>
      </w:tr>
    </w:tbl>
    <w:p w:rsidR="00AB152D" w:rsidRDefault="00AB152D" w:rsidP="00F67723">
      <w:pPr>
        <w:rPr>
          <w:rFonts w:ascii="Helvetica Neue Light" w:hAnsi="Helvetica Neue Light"/>
          <w:u w:val="single"/>
        </w:rPr>
      </w:pPr>
    </w:p>
    <w:p w:rsidR="00AB152D" w:rsidRDefault="00AB152D" w:rsidP="00F67723">
      <w:pPr>
        <w:rPr>
          <w:rFonts w:ascii="Helvetica Neue Light" w:hAnsi="Helvetica Neue Light"/>
          <w:u w:val="single"/>
        </w:rPr>
      </w:pPr>
    </w:p>
    <w:p w:rsidR="00AB152D" w:rsidRDefault="00AB152D" w:rsidP="00F67723">
      <w:pPr>
        <w:rPr>
          <w:rFonts w:ascii="Helvetica Neue Light" w:hAnsi="Helvetica Neue Light"/>
          <w:u w:val="single"/>
        </w:rPr>
      </w:pPr>
    </w:p>
    <w:p w:rsidR="00F67723" w:rsidRPr="00B82B39" w:rsidRDefault="00F67723" w:rsidP="00F67723">
      <w:pPr>
        <w:rPr>
          <w:rFonts w:ascii="Helvetica Neue Light" w:hAnsi="Helvetica Neue Light"/>
          <w:u w:val="single"/>
        </w:rPr>
      </w:pPr>
      <w:r w:rsidRPr="00B82B39">
        <w:rPr>
          <w:rFonts w:ascii="Helvetica Neue Light" w:hAnsi="Helvetica Neue Light"/>
          <w:u w:val="single"/>
        </w:rPr>
        <w:t>References</w:t>
      </w:r>
    </w:p>
    <w:p w:rsidR="00F67723" w:rsidRPr="00B82B39" w:rsidRDefault="00F67723" w:rsidP="00F67723">
      <w:pPr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 xml:space="preserve">Q1-3 adapted from: Gosadi, Alamri, Saleh, Almutairi, Batais and Alamri (2020) </w:t>
      </w:r>
      <w:r w:rsidRPr="00B82B39">
        <w:rPr>
          <w:rFonts w:ascii="Helvetica Neue Light" w:hAnsi="Helvetica Neue Light"/>
          <w:i/>
          <w:iCs/>
        </w:rPr>
        <w:t>Saudi Journal of Biological Sciences.</w:t>
      </w:r>
    </w:p>
    <w:p w:rsidR="00C44BB4" w:rsidRPr="003204B6" w:rsidRDefault="00F67723">
      <w:pPr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 xml:space="preserve">Q4 adapted from: Public Health England (2017) Technical Report on Sugar Reduction: Achieving the 20%. </w:t>
      </w:r>
      <w:r w:rsidRPr="00B82B39">
        <w:rPr>
          <w:rFonts w:ascii="Helvetica Neue" w:hAnsi="Helvetica Neue"/>
          <w:b/>
          <w:bCs/>
        </w:rPr>
        <w:br w:type="page"/>
      </w:r>
    </w:p>
    <w:p w:rsidR="00C44BB4" w:rsidRDefault="003204B6">
      <w:pPr>
        <w:pStyle w:val="BlockEndLabel"/>
      </w:pPr>
      <w:r>
        <w:lastRenderedPageBreak/>
        <w:t>End of Block: Food Questions</w:t>
      </w:r>
    </w:p>
    <w:p w:rsidR="00C44BB4" w:rsidRDefault="00C44BB4">
      <w:pPr>
        <w:pStyle w:val="BlockSeparator"/>
      </w:pPr>
    </w:p>
    <w:p w:rsidR="00C44BB4" w:rsidRDefault="003204B6">
      <w:pPr>
        <w:pStyle w:val="BlockStartLabel"/>
      </w:pPr>
      <w:r>
        <w:t>Start of Block: Attitudes Questions</w:t>
      </w:r>
    </w:p>
    <w:p w:rsidR="00C44BB4" w:rsidRDefault="00C44BB4"/>
    <w:p w:rsidR="00C44BB4" w:rsidRDefault="003204B6">
      <w:pPr>
        <w:keepNext/>
      </w:pPr>
      <w:r>
        <w:t>Q9 People are too concerned about cutting down on sweet foods.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Q10 People are too concerned about cutting down on sugars.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Q11 People are too concerned about cutting down on sweeteners.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Q12 I feel indifferent towards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Q13 I feel indifferent towards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Q14 I feel indifferent towards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Q15 Adding sugar in food products is unnecessary.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Q16 Adding sweeteners in food products is unnecessary.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Q17 Sweet taste is physically addictive.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Q18 Sugar is physically addictive.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Q19 Sweeteners are physically addictive.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Q20 Sugar is not as bad as fat for your health.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Q21 Sweeteners are not as bad as fat for your health.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Q22 Sugar is worse for your health than salt.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Q23 Sweeteners are worse for your health than salt.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Q24 My health or body image will determine whether I modify my sweet foods intake or not.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Q25 My health or body image will determine whether I modify my sugar intake or not.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Q26 My health or body image will determine whether I modify my sweeteners intake or not.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Q27 Only people with obesity or diabetes need to modify their sweet foods intake.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Q28 Only people with obesity or diabetes need to modify their sugar intake.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Q29 Only people with obesity or diabetes need to modify their sweeteners intake.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Q30 Desire or need for sweet foods changes with age.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Q31 Desire or need for sugar changes with age.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Q32 Desire or need for sweeteners changes with age.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Q33 I want to reduce my intake of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Q34 I want to reduce my intake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Q35 I want to reduce my intake of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Q36 I tend to crave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Q37 I tend to crave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Q38 I tend to crave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Q39  I put little or no thought into my consumption of sweet foods.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Q40  I put little or no thought into my consumption of sugars.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Q41  I put little or no thought into my consumption of sweeteners.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Q42 My choice and/or consumption of sugars depends on how much knowledge I have on them.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Q43 My choice and/or consumption of sweeteners depends on how much knowledge I have on them.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Q44 It is my responsibility to choose and to eat the right amounts of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Q45 It is my responsibility to choose and to eat the right amounts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Q46 It is my responsibility to choose and to eat the right amounts of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Q47 When I consume sweet foods, I balance out my diet through exercising and/or eating other healthy foods.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Q48 When I consume sugars, I balance out my diet through exercising and/or eating other healthy foods.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Q49 When I consume sweeteners, I balance out my diet through exercising and/or eating other healthy foods.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Q50  I feel guilty whenever I consume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Q51 I feel guilty whenever I consume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Q52  I feel guilty whenever I consume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Q53  I feel motivated to reduce my intake of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Q54 I feel motivated to reduce my intake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Q55  I feel motivated to reduce my intake of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Q56 The manufacturers are to blame for the amount of sugar in food these days.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Q57 The manufacturers are to blame for the amount of sweeteners in food these days.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Q58  The food environment hinders me from reducing my intake of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Q59  The food environment hinders me from reducing my intake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Q60  The food environment hinders me from reducing my intake of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Q61 The people that I am with (family, friends, colleagues) influence my intake of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Q62 The people that I am with (family, friends, colleagues) influence my intake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Q63 The people that I am with (family, friends, colleagues) influence my intake of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Q64  Governing bodies are responsible for the influence of sweet foods on people's health.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Q65  Governing bodies are responsible for the influence of sugars on people's health.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Q66  Governing bodies are responsible for the influence of sweeteners on people's health.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Q67 The current recommendations on sugars intake are realistic.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Q68 I am distrustful of what goes into sweet food products these days.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Q69 Labels are misleading and deceptive.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Q70  I know where to find credible information on sweet foods.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Q71 I know where to find credible information on sugars.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Q72  I know where to find credible information on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Q73  I am able to state what is the recommended intake of sugars.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Q74  I know what strategies or policies have been put in place to reduce sugar consumption in the UK.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Q75 There is "good" versus "bad" sugar.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Q76 There are "good" versus "bad" sweeteners.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Q77 Unsweetened fruit juices are healthy sources of sugars.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Q78 Sugar intake increases risk for cancer.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Q79 Sweeteners intake increases risk for cancer.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Q80  I know how to replace sugar with sweeteners in cooking and/or baking.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Q81 If someone asks me, “what is sugar?”, I am able to explain to him/her.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Q82 If someone asks me, “what are sweeteners?”, I am able to explain to him/her.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Q83 I can consume more sweet foods if they are made from sweeteners than from sugar.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Q84  I do not know whether to consume sugar or sweeteners.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Q85  It is impossible to completely eliminate sweet foods out of my diet.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Q86  It is impossible to completely eliminate sugar out of my diet.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Q87  It is impossible to completely eliminate sweeteners out of my diet.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Q88  I categorise my intake of sweet foods into “special” and “normal”.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Q89 I only consume sweet foods during special occasions.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Q90 I only consume sugars during special occasions.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Q91 I only consume sweeteners during special occasions.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Q92 The presence or absence of sweet foods in my diet influences my mood.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Q93 The presence or absence of sugars in my diet influences my mood.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Q94 The presence or absence of sweeteners in my diet influences my mood.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Q95  I would rather be bigger in size and happy, than restrict myself and be sad.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lastRenderedPageBreak/>
        <w:t>Q96 Drag and re-arrange the following, according to their importance to you in deciding your choice of a sweet food. </w:t>
      </w:r>
      <w:r>
        <w:br/>
        <w:t>The top will be ranked as the most important, while the bottom will be ranked as the least important.</w:t>
      </w:r>
    </w:p>
    <w:p w:rsidR="00C44BB4" w:rsidRDefault="003204B6">
      <w:pPr>
        <w:pStyle w:val="ListParagraph"/>
        <w:keepNext/>
        <w:ind w:left="0"/>
      </w:pPr>
      <w:r>
        <w:t>______ Cost (1)</w:t>
      </w:r>
    </w:p>
    <w:p w:rsidR="00C44BB4" w:rsidRDefault="003204B6">
      <w:pPr>
        <w:pStyle w:val="ListParagraph"/>
        <w:keepNext/>
        <w:ind w:left="0"/>
      </w:pPr>
      <w:r>
        <w:t>______ Health (2)</w:t>
      </w:r>
    </w:p>
    <w:p w:rsidR="00C44BB4" w:rsidRDefault="003204B6">
      <w:pPr>
        <w:pStyle w:val="ListParagraph"/>
        <w:keepNext/>
        <w:ind w:left="0"/>
      </w:pPr>
      <w:r>
        <w:t>______ Pleasure (3)</w:t>
      </w:r>
    </w:p>
    <w:p w:rsidR="00C44BB4" w:rsidRDefault="003204B6">
      <w:pPr>
        <w:pStyle w:val="ListParagraph"/>
        <w:keepNext/>
        <w:ind w:left="0"/>
      </w:pPr>
      <w:r>
        <w:t>______ Taste (4)</w:t>
      </w:r>
    </w:p>
    <w:p w:rsidR="00C44BB4" w:rsidRDefault="003204B6">
      <w:pPr>
        <w:pStyle w:val="ListParagraph"/>
        <w:keepNext/>
        <w:ind w:left="0"/>
      </w:pPr>
      <w:r>
        <w:t>______ Presentation (5)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Q97 All sugar is dug out from sugar mines at least 50-metres deep.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C44BB4" w:rsidRDefault="00C44BB4">
      <w:pPr>
        <w:pStyle w:val="QuestionSeparator"/>
      </w:pPr>
    </w:p>
    <w:p w:rsidR="00C44BB4" w:rsidRDefault="00C44BB4"/>
    <w:p w:rsidR="00C44BB4" w:rsidRDefault="003204B6">
      <w:pPr>
        <w:keepNext/>
      </w:pPr>
      <w:r>
        <w:t>Q98 All sugar comes from the sea. 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agree  (1)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agree  (2)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Neither agree nor disagree  (3)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Somewhat disagree  (4) </w:t>
      </w:r>
    </w:p>
    <w:p w:rsidR="00C44BB4" w:rsidRDefault="003204B6">
      <w:pPr>
        <w:pStyle w:val="ListParagraph"/>
        <w:keepNext/>
        <w:numPr>
          <w:ilvl w:val="0"/>
          <w:numId w:val="4"/>
        </w:numPr>
      </w:pPr>
      <w:r>
        <w:t xml:space="preserve">Strongly disagree  (5) </w:t>
      </w:r>
    </w:p>
    <w:p w:rsidR="00C44BB4" w:rsidRDefault="00C44BB4"/>
    <w:p w:rsidR="003204B6" w:rsidRDefault="003204B6">
      <w:pPr>
        <w:rPr>
          <w:b/>
          <w:color w:val="CCCCCC"/>
        </w:rPr>
      </w:pPr>
      <w:r>
        <w:br w:type="page"/>
      </w:r>
    </w:p>
    <w:p w:rsidR="003204B6" w:rsidRPr="00B82B39" w:rsidRDefault="003204B6" w:rsidP="003204B6">
      <w:pPr>
        <w:keepNext/>
        <w:jc w:val="center"/>
        <w:rPr>
          <w:rFonts w:ascii="Helvetica Neue" w:hAnsi="Helvetica Neue"/>
          <w:b/>
          <w:bCs/>
        </w:rPr>
      </w:pPr>
      <w:r w:rsidRPr="00B82B39">
        <w:rPr>
          <w:rFonts w:ascii="Helvetica Neue" w:hAnsi="Helvetica Neue"/>
          <w:b/>
          <w:bCs/>
        </w:rPr>
        <w:lastRenderedPageBreak/>
        <w:t>Demographics Questions</w:t>
      </w:r>
    </w:p>
    <w:p w:rsidR="003204B6" w:rsidRPr="00B82B39" w:rsidRDefault="003204B6" w:rsidP="003204B6">
      <w:pPr>
        <w:keepNext/>
        <w:rPr>
          <w:rFonts w:ascii="Helvetica Neue Light" w:hAnsi="Helvetica Neue Light"/>
        </w:rPr>
      </w:pPr>
    </w:p>
    <w:p w:rsidR="003204B6" w:rsidRPr="00B82B39" w:rsidRDefault="003204B6" w:rsidP="003204B6">
      <w:pPr>
        <w:keepNext/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</w:rPr>
        <w:t>You will now answer a few questions about yourself.</w:t>
      </w:r>
      <w:r w:rsidRPr="00B82B39">
        <w:rPr>
          <w:rFonts w:ascii="Helvetica Neue Light" w:hAnsi="Helvetica Neue Light"/>
          <w:b/>
          <w:bCs/>
        </w:rPr>
        <w:t xml:space="preserve"> </w:t>
      </w:r>
    </w:p>
    <w:p w:rsidR="003204B6" w:rsidRDefault="003204B6" w:rsidP="003204B6">
      <w:pPr>
        <w:keepNext/>
        <w:rPr>
          <w:rFonts w:ascii="Helvetica Neue Light" w:hAnsi="Helvetica Neue Light"/>
          <w:b/>
          <w:bCs/>
          <w:sz w:val="20"/>
          <w:szCs w:val="20"/>
        </w:rPr>
      </w:pPr>
      <w:r w:rsidRPr="00B82B39">
        <w:rPr>
          <w:rFonts w:ascii="Helvetica Neue Light" w:hAnsi="Helvetica Neue Light"/>
          <w:b/>
          <w:bCs/>
        </w:rPr>
        <w:t xml:space="preserve">   </w:t>
      </w:r>
      <w:r w:rsidRPr="00B82B39">
        <w:rPr>
          <w:rFonts w:ascii="Helvetica Neue Light" w:hAnsi="Helvetica Neue Light"/>
          <w:b/>
          <w:bCs/>
        </w:rPr>
        <w:br/>
      </w:r>
      <w:r w:rsidRPr="00B82B39">
        <w:rPr>
          <w:rFonts w:ascii="Helvetica Neue Light" w:hAnsi="Helvetica Neue Light"/>
          <w:b/>
          <w:bCs/>
          <w:sz w:val="20"/>
          <w:szCs w:val="20"/>
        </w:rPr>
        <w:t>Gender: </w:t>
      </w:r>
    </w:p>
    <w:p w:rsidR="003204B6" w:rsidRPr="002022A3" w:rsidRDefault="003204B6" w:rsidP="003204B6">
      <w:pPr>
        <w:keepNext/>
        <w:rPr>
          <w:rFonts w:ascii="Helvetica Neue Light" w:hAnsi="Helvetica Neue Light"/>
          <w:i/>
          <w:iCs/>
          <w:sz w:val="20"/>
          <w:szCs w:val="20"/>
        </w:rPr>
      </w:pPr>
      <w:r w:rsidRPr="002022A3">
        <w:rPr>
          <w:rFonts w:ascii="Helvetica Neue Light" w:hAnsi="Helvetica Neue Light"/>
          <w:i/>
          <w:iCs/>
        </w:rPr>
        <w:t xml:space="preserve">We use this information to better understand the profile of our participants.   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 xml:space="preserve">Male 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 xml:space="preserve">Female 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Non-Binary</w:t>
      </w:r>
    </w:p>
    <w:p w:rsidR="003204B6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 xml:space="preserve">Prefer not to say </w:t>
      </w:r>
    </w:p>
    <w:p w:rsidR="002022A3" w:rsidRPr="00B82B39" w:rsidRDefault="002022A3" w:rsidP="002022A3">
      <w:pPr>
        <w:pStyle w:val="ListParagraph"/>
        <w:keepNext/>
        <w:spacing w:line="240" w:lineRule="auto"/>
        <w:ind w:left="357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keepNext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b/>
          <w:bCs/>
          <w:sz w:val="20"/>
          <w:szCs w:val="20"/>
        </w:rPr>
        <w:t>Height</w:t>
      </w:r>
      <w:r w:rsidRPr="00B82B39">
        <w:rPr>
          <w:rFonts w:ascii="Helvetica Neue Light" w:hAnsi="Helvetica Neue Light"/>
          <w:sz w:val="20"/>
          <w:szCs w:val="20"/>
        </w:rPr>
        <w:t>: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Feet _____________________________ Inches ___________________</w:t>
      </w:r>
    </w:p>
    <w:p w:rsidR="003204B6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Cm ____________________________________________</w:t>
      </w:r>
    </w:p>
    <w:p w:rsidR="002022A3" w:rsidRPr="00B82B39" w:rsidRDefault="002022A3" w:rsidP="002022A3">
      <w:pPr>
        <w:pStyle w:val="ListParagraph"/>
        <w:keepNext/>
        <w:spacing w:line="240" w:lineRule="auto"/>
        <w:ind w:left="357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keepNext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b/>
          <w:bCs/>
          <w:sz w:val="20"/>
          <w:szCs w:val="20"/>
        </w:rPr>
        <w:t>Weight</w:t>
      </w:r>
      <w:r w:rsidRPr="00B82B39">
        <w:rPr>
          <w:rFonts w:ascii="Helvetica Neue Light" w:hAnsi="Helvetica Neue Light"/>
          <w:sz w:val="20"/>
          <w:szCs w:val="20"/>
        </w:rPr>
        <w:t>: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Stones   __________________________ Pounds ______________________</w:t>
      </w:r>
    </w:p>
    <w:p w:rsidR="003204B6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Kilograms ________________________________________________</w:t>
      </w:r>
    </w:p>
    <w:p w:rsidR="002022A3" w:rsidRPr="00B82B39" w:rsidRDefault="002022A3" w:rsidP="002022A3">
      <w:pPr>
        <w:pStyle w:val="ListParagraph"/>
        <w:keepNext/>
        <w:spacing w:line="240" w:lineRule="auto"/>
        <w:ind w:left="357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keepNext/>
        <w:rPr>
          <w:rFonts w:ascii="Helvetica Neue Light" w:hAnsi="Helvetica Neue Light"/>
          <w:b/>
          <w:bCs/>
          <w:sz w:val="20"/>
          <w:szCs w:val="20"/>
        </w:rPr>
      </w:pPr>
      <w:r w:rsidRPr="00B82B39">
        <w:rPr>
          <w:rFonts w:ascii="Helvetica Neue Light" w:hAnsi="Helvetica Neue Light"/>
          <w:b/>
          <w:bCs/>
          <w:sz w:val="20"/>
          <w:szCs w:val="20"/>
        </w:rPr>
        <w:t>Are you currently suffering from any serious health condition which you feel influences your eating and food intake choice? (e.g. diabetes)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Yes (please specify) ________________________________________________</w:t>
      </w:r>
    </w:p>
    <w:p w:rsidR="003204B6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 xml:space="preserve">No </w:t>
      </w:r>
    </w:p>
    <w:p w:rsidR="002022A3" w:rsidRPr="00B82B39" w:rsidRDefault="002022A3" w:rsidP="002022A3">
      <w:pPr>
        <w:pStyle w:val="ListParagraph"/>
        <w:keepNext/>
        <w:spacing w:line="240" w:lineRule="auto"/>
        <w:ind w:left="357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keepNext/>
        <w:rPr>
          <w:rFonts w:ascii="Helvetica Neue Light" w:hAnsi="Helvetica Neue Light"/>
          <w:b/>
          <w:bCs/>
          <w:sz w:val="20"/>
          <w:szCs w:val="20"/>
        </w:rPr>
      </w:pPr>
      <w:r w:rsidRPr="00B82B39">
        <w:rPr>
          <w:rFonts w:ascii="Helvetica Neue Light" w:hAnsi="Helvetica Neue Light"/>
          <w:b/>
          <w:bCs/>
          <w:sz w:val="20"/>
          <w:szCs w:val="20"/>
        </w:rPr>
        <w:t>Do you have intolerances or allergies to foods (especially sugar, sweetener, wheat, gluten, rice, cereal and fruits)?</w:t>
      </w:r>
    </w:p>
    <w:p w:rsidR="003204B6" w:rsidRPr="00B82B39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Yes (please specify) ________________________________________________</w:t>
      </w:r>
    </w:p>
    <w:p w:rsidR="003204B6" w:rsidRDefault="003204B6" w:rsidP="002022A3">
      <w:pPr>
        <w:pStyle w:val="ListParagraph"/>
        <w:keepNext/>
        <w:numPr>
          <w:ilvl w:val="0"/>
          <w:numId w:val="6"/>
        </w:numPr>
        <w:spacing w:before="0"/>
        <w:ind w:left="357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  <w:sz w:val="20"/>
          <w:szCs w:val="20"/>
        </w:rPr>
        <w:t>No</w:t>
      </w:r>
    </w:p>
    <w:p w:rsidR="002022A3" w:rsidRPr="00B82B39" w:rsidRDefault="002022A3" w:rsidP="002022A3">
      <w:pPr>
        <w:pStyle w:val="ListParagraph"/>
        <w:keepNext/>
        <w:spacing w:line="240" w:lineRule="auto"/>
        <w:ind w:left="357"/>
        <w:rPr>
          <w:rFonts w:ascii="Helvetica Neue Light" w:hAnsi="Helvetica Neue Light"/>
          <w:sz w:val="20"/>
          <w:szCs w:val="20"/>
        </w:rPr>
      </w:pP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2022A3" w:rsidRDefault="002022A3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b/>
          <w:bCs/>
          <w:sz w:val="22"/>
          <w:szCs w:val="22"/>
        </w:rPr>
      </w:pPr>
    </w:p>
    <w:p w:rsidR="002022A3" w:rsidRDefault="002022A3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b/>
          <w:bCs/>
          <w:sz w:val="22"/>
          <w:szCs w:val="22"/>
        </w:rPr>
      </w:pP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b/>
          <w:bCs/>
          <w:sz w:val="22"/>
          <w:szCs w:val="22"/>
        </w:rPr>
      </w:pPr>
      <w:r w:rsidRPr="00B82B39">
        <w:rPr>
          <w:rFonts w:ascii="Helvetica Neue Light" w:hAnsi="Helvetica Neue Light"/>
          <w:b/>
          <w:bCs/>
          <w:sz w:val="22"/>
          <w:szCs w:val="22"/>
        </w:rPr>
        <w:t>Choose one option that best describes your ethnic group or background:</w:t>
      </w:r>
    </w:p>
    <w:p w:rsid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 xml:space="preserve">We use this information to better understand the profile of our participants. </w:t>
      </w:r>
    </w:p>
    <w:p w:rsidR="003204B6" w:rsidRP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 xml:space="preserve">This question is developed by the GOV.UK Design System team. </w:t>
      </w:r>
    </w:p>
    <w:p w:rsidR="003204B6" w:rsidRPr="002022A3" w:rsidRDefault="008D446D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hyperlink r:id="rId8" w:history="1">
        <w:r w:rsidR="003204B6" w:rsidRPr="002022A3">
          <w:rPr>
            <w:rStyle w:val="Hyperlink"/>
            <w:rFonts w:ascii="Helvetica Neue Light" w:hAnsi="Helvetica Neue Light"/>
            <w:i/>
            <w:iCs/>
            <w:sz w:val="22"/>
            <w:szCs w:val="22"/>
          </w:rPr>
          <w:t>https://design-system.service.gov.uk/patterns/ethnic-group/</w:t>
        </w:r>
      </w:hyperlink>
    </w:p>
    <w:p w:rsidR="002022A3" w:rsidRDefault="002022A3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b/>
          <w:bCs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1. English/Welsh/Scottish/Northern Irish/British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2. Irish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3. Gypsy or Irish Traveller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4. Any other White background, please describe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5. White and Black Caribbean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6. White and Black African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7. White and Asian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8. Any other Mixed/Multiple ethnic background, please describe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9. Indian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10. Pakistani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11. Bangladeshi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12. Chinese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13. Any other Asian background, please describe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14. African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15. Caribbean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16. Any other Black/African/Caribbean background, please describe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17. Arab</w:t>
      </w:r>
    </w:p>
    <w:p w:rsidR="003204B6" w:rsidRPr="00B82B39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 xml:space="preserve">18. Any other ethnic group, please describe </w:t>
      </w:r>
    </w:p>
    <w:p w:rsidR="003204B6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  <w:r w:rsidRPr="00B82B39">
        <w:rPr>
          <w:rFonts w:ascii="Helvetica Neue Light" w:hAnsi="Helvetica Neue Light"/>
          <w:sz w:val="22"/>
          <w:szCs w:val="22"/>
        </w:rPr>
        <w:t>19. Prefer not to say</w:t>
      </w:r>
    </w:p>
    <w:p w:rsidR="002022A3" w:rsidRPr="00B82B39" w:rsidRDefault="002022A3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sz w:val="22"/>
          <w:szCs w:val="22"/>
        </w:rPr>
      </w:pPr>
    </w:p>
    <w:p w:rsidR="002022A3" w:rsidRPr="00B82B39" w:rsidRDefault="002022A3" w:rsidP="002022A3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2022A3" w:rsidRDefault="002022A3" w:rsidP="002022A3">
      <w:pPr>
        <w:spacing w:line="240" w:lineRule="auto"/>
        <w:rPr>
          <w:rFonts w:ascii="Helvetica Neue Light" w:hAnsi="Helvetica Neue Light"/>
          <w:b/>
          <w:bCs/>
          <w:color w:val="000000" w:themeColor="text1"/>
        </w:rPr>
      </w:pPr>
    </w:p>
    <w:p w:rsidR="003204B6" w:rsidRPr="00B82B39" w:rsidRDefault="003204B6" w:rsidP="002022A3">
      <w:pPr>
        <w:spacing w:line="240" w:lineRule="auto"/>
        <w:rPr>
          <w:rFonts w:ascii="Helvetica Neue Light" w:hAnsi="Helvetica Neue Light"/>
          <w:b/>
          <w:bCs/>
        </w:rPr>
      </w:pPr>
      <w:r w:rsidRPr="00B82B39">
        <w:rPr>
          <w:rFonts w:ascii="Helvetica Neue Light" w:hAnsi="Helvetica Neue Light"/>
          <w:b/>
          <w:bCs/>
          <w:color w:val="000000" w:themeColor="text1"/>
        </w:rPr>
        <w:t>What is the highest degree or level of</w:t>
      </w:r>
      <w:r w:rsidRPr="00B82B39">
        <w:rPr>
          <w:rFonts w:ascii="Helvetica Neue Light" w:hAnsi="Helvetica Neue Light"/>
          <w:b/>
          <w:bCs/>
        </w:rPr>
        <w:t xml:space="preserve"> school you have completed?</w:t>
      </w:r>
    </w:p>
    <w:p w:rsid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 xml:space="preserve">We use this information to better understand the profile of our participants. </w:t>
      </w:r>
    </w:p>
    <w:p w:rsidR="003204B6" w:rsidRP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 xml:space="preserve">This question is adapted from the Office for National Statistics. </w:t>
      </w:r>
    </w:p>
    <w:p w:rsidR="003204B6" w:rsidRPr="00B82B39" w:rsidRDefault="008D446D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b/>
          <w:bCs/>
          <w:sz w:val="22"/>
          <w:szCs w:val="22"/>
        </w:rPr>
      </w:pPr>
      <w:hyperlink r:id="rId9" w:history="1">
        <w:r w:rsidR="003204B6" w:rsidRPr="002022A3">
          <w:rPr>
            <w:rStyle w:val="Hyperlink"/>
            <w:rFonts w:ascii="Helvetica Neue Light" w:hAnsi="Helvetica Neue Light"/>
            <w:i/>
            <w:iCs/>
            <w:sz w:val="22"/>
            <w:szCs w:val="22"/>
          </w:rPr>
          <w:t>https://www.ons.gov.uk/methodology</w:t>
        </w:r>
      </w:hyperlink>
    </w:p>
    <w:p w:rsidR="003204B6" w:rsidRPr="003204B6" w:rsidRDefault="003204B6" w:rsidP="003204B6">
      <w:pPr>
        <w:spacing w:line="240" w:lineRule="auto"/>
        <w:rPr>
          <w:rFonts w:ascii="Helvetica Neue Light" w:hAnsi="Helvetica Neue Light"/>
          <w:sz w:val="20"/>
          <w:szCs w:val="20"/>
        </w:rPr>
      </w:pP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>No formal qualifications</w:t>
      </w:r>
      <w:r w:rsidRPr="003204B6">
        <w:rPr>
          <w:rFonts w:ascii="Helvetica Neue Light" w:hAnsi="Helvetica Neue Light"/>
          <w:sz w:val="20"/>
          <w:szCs w:val="20"/>
        </w:rPr>
        <w:br/>
      </w: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>O-Levels, GCSEs or equivalent</w:t>
      </w:r>
      <w:r w:rsidRPr="003204B6">
        <w:rPr>
          <w:rFonts w:ascii="Helvetica Neue Light" w:hAnsi="Helvetica Neue Light"/>
          <w:sz w:val="20"/>
          <w:szCs w:val="20"/>
        </w:rPr>
        <w:br/>
      </w: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 xml:space="preserve">A Levels, college diploma or equivalent </w:t>
      </w:r>
      <w:r w:rsidRPr="003204B6">
        <w:rPr>
          <w:rFonts w:ascii="Helvetica Neue Light" w:hAnsi="Helvetica Neue Light"/>
          <w:sz w:val="20"/>
          <w:szCs w:val="20"/>
        </w:rPr>
        <w:br/>
      </w: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 xml:space="preserve">University degree </w:t>
      </w:r>
    </w:p>
    <w:p w:rsidR="003204B6" w:rsidRPr="003204B6" w:rsidRDefault="003204B6" w:rsidP="003204B6">
      <w:pPr>
        <w:spacing w:line="240" w:lineRule="auto"/>
        <w:rPr>
          <w:rFonts w:ascii="Helvetica Neue Light" w:hAnsi="Helvetica Neue Light"/>
          <w:sz w:val="20"/>
          <w:szCs w:val="20"/>
        </w:rPr>
      </w:pP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 xml:space="preserve">Post-graduate degree or higher </w:t>
      </w:r>
    </w:p>
    <w:p w:rsidR="003204B6" w:rsidRPr="003204B6" w:rsidRDefault="003204B6" w:rsidP="003204B6">
      <w:pPr>
        <w:spacing w:line="240" w:lineRule="auto"/>
        <w:rPr>
          <w:rFonts w:ascii="Helvetica Neue Light" w:hAnsi="Helvetica Neue Light"/>
          <w:sz w:val="20"/>
          <w:szCs w:val="20"/>
        </w:rPr>
      </w:pP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lastRenderedPageBreak/>
        <w:t xml:space="preserve">o </w:t>
      </w:r>
      <w:r w:rsidRPr="003204B6">
        <w:rPr>
          <w:rFonts w:ascii="Helvetica Neue Light" w:hAnsi="Helvetica Neue Light"/>
          <w:sz w:val="20"/>
          <w:szCs w:val="20"/>
        </w:rPr>
        <w:t xml:space="preserve">Vocational or other qualifications </w:t>
      </w:r>
      <w:r w:rsidRPr="003204B6">
        <w:rPr>
          <w:rFonts w:ascii="Helvetica Neue Light" w:hAnsi="Helvetica Neue Light"/>
          <w:sz w:val="20"/>
          <w:szCs w:val="20"/>
        </w:rPr>
        <w:br/>
      </w:r>
      <w:r w:rsidRPr="003204B6">
        <w:rPr>
          <w:rFonts w:ascii="Helvetica Neue Light" w:hAnsi="Helvetica Neue Light" w:cs="CourierNewPSMT"/>
          <w:color w:val="BCBCBC"/>
          <w:sz w:val="44"/>
          <w:szCs w:val="44"/>
        </w:rPr>
        <w:t>o</w:t>
      </w:r>
      <w:r w:rsidRPr="003204B6">
        <w:rPr>
          <w:rFonts w:ascii="Helvetica Neue Light" w:hAnsi="Helvetica Neue Light"/>
          <w:sz w:val="20"/>
          <w:szCs w:val="20"/>
        </w:rPr>
        <w:t xml:space="preserve">  Prefer not to say</w:t>
      </w:r>
    </w:p>
    <w:p w:rsidR="003204B6" w:rsidRPr="00B82B39" w:rsidRDefault="003204B6" w:rsidP="003204B6">
      <w:pPr>
        <w:pStyle w:val="QuestionSeparator"/>
        <w:rPr>
          <w:rFonts w:ascii="Helvetica Neue Light" w:hAnsi="Helvetica Neue Light"/>
          <w:sz w:val="20"/>
          <w:szCs w:val="20"/>
        </w:rPr>
      </w:pPr>
    </w:p>
    <w:p w:rsidR="003204B6" w:rsidRPr="002022A3" w:rsidRDefault="003204B6" w:rsidP="002022A3">
      <w:pPr>
        <w:spacing w:line="240" w:lineRule="auto"/>
        <w:rPr>
          <w:rFonts w:ascii="Helvetica Neue Light" w:hAnsi="Helvetica Neue Light"/>
          <w:b/>
          <w:bCs/>
          <w:color w:val="000000" w:themeColor="text1"/>
        </w:rPr>
      </w:pPr>
      <w:r w:rsidRPr="00B82B39">
        <w:rPr>
          <w:rFonts w:ascii="Helvetica Neue Light" w:hAnsi="Helvetica Neue Light"/>
          <w:b/>
          <w:bCs/>
          <w:color w:val="000000" w:themeColor="text1"/>
        </w:rPr>
        <w:t xml:space="preserve">Occupation: please tick one box to show which best describes the sort of work you do. If you are </w:t>
      </w:r>
      <w:r w:rsidRPr="002022A3">
        <w:rPr>
          <w:rFonts w:ascii="Helvetica Neue Light" w:hAnsi="Helvetica Neue Light"/>
          <w:b/>
          <w:bCs/>
          <w:color w:val="000000" w:themeColor="text1"/>
        </w:rPr>
        <w:t>not working now, kindly tick a box to show what you did in your last job.</w:t>
      </w:r>
    </w:p>
    <w:p w:rsid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 xml:space="preserve">We use this information to better understand the profile of our participants. </w:t>
      </w:r>
    </w:p>
    <w:p w:rsidR="003204B6" w:rsidRPr="002022A3" w:rsidRDefault="003204B6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  <w:r w:rsidRPr="002022A3">
        <w:rPr>
          <w:rFonts w:ascii="Helvetica Neue Light" w:hAnsi="Helvetica Neue Light"/>
          <w:i/>
          <w:iCs/>
          <w:sz w:val="22"/>
          <w:szCs w:val="22"/>
        </w:rPr>
        <w:t>This question is adapted from the National Statistics Socio-economic classification (NS-SEC).</w:t>
      </w:r>
    </w:p>
    <w:p w:rsidR="003204B6" w:rsidRDefault="008D446D" w:rsidP="002022A3">
      <w:pPr>
        <w:pStyle w:val="NormalWeb"/>
        <w:spacing w:before="0" w:beforeAutospacing="0" w:after="0" w:afterAutospacing="0"/>
        <w:rPr>
          <w:rStyle w:val="Hyperlink"/>
          <w:rFonts w:ascii="Helvetica Neue Light" w:hAnsi="Helvetica Neue Light"/>
          <w:i/>
          <w:iCs/>
          <w:sz w:val="22"/>
          <w:szCs w:val="22"/>
        </w:rPr>
      </w:pPr>
      <w:hyperlink r:id="rId10" w:history="1">
        <w:r w:rsidR="003204B6" w:rsidRPr="002022A3">
          <w:rPr>
            <w:rStyle w:val="Hyperlink"/>
            <w:rFonts w:ascii="Helvetica Neue Light" w:hAnsi="Helvetica Neue Light"/>
            <w:i/>
            <w:iCs/>
            <w:sz w:val="22"/>
            <w:szCs w:val="22"/>
          </w:rPr>
          <w:t>https://www.ons.gov.uk/methodology/classificationsandstandards/otherclassifications/thenationalstatisticssocioeconomicclassificationnssecrebasedonsoc2010</w:t>
        </w:r>
      </w:hyperlink>
    </w:p>
    <w:p w:rsidR="002022A3" w:rsidRPr="002022A3" w:rsidRDefault="002022A3" w:rsidP="002022A3">
      <w:pPr>
        <w:pStyle w:val="NormalWeb"/>
        <w:spacing w:before="0" w:beforeAutospacing="0" w:after="0" w:afterAutospacing="0"/>
        <w:rPr>
          <w:rFonts w:ascii="Helvetica Neue Light" w:hAnsi="Helvetica Neue Light"/>
          <w:i/>
          <w:iCs/>
          <w:sz w:val="22"/>
          <w:szCs w:val="22"/>
        </w:rPr>
      </w:pPr>
    </w:p>
    <w:p w:rsidR="003204B6" w:rsidRPr="00B82B39" w:rsidRDefault="003204B6" w:rsidP="003204B6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</w:rPr>
        <w:t>Managerial, administrative and professional occupations:</w:t>
      </w:r>
      <w:r w:rsidRPr="00B82B39">
        <w:rPr>
          <w:rFonts w:ascii="Helvetica Neue Light" w:hAnsi="Helvetica Neue Light"/>
        </w:rPr>
        <w:br/>
      </w:r>
      <w:r w:rsidRPr="00B82B39">
        <w:rPr>
          <w:rFonts w:ascii="Helvetica Neue Light" w:hAnsi="Helvetica Neue Light"/>
          <w:sz w:val="20"/>
          <w:szCs w:val="20"/>
        </w:rPr>
        <w:t>teacher – nurse – physiotherapist – social worker – welfare officer – artist– musician – police officer (sergeant or above) – software designer – accountant – solicitor – medical practitioner – scientist – civil/mechanical engineer– finance manager – chief executive – office manager – retail manager – bank manager – restaurant manager – warehouse manager – publican</w:t>
      </w:r>
    </w:p>
    <w:p w:rsidR="003204B6" w:rsidRPr="00B82B39" w:rsidRDefault="003204B6" w:rsidP="003204B6">
      <w:pPr>
        <w:pStyle w:val="ListParagraph"/>
        <w:numPr>
          <w:ilvl w:val="0"/>
          <w:numId w:val="7"/>
        </w:numPr>
        <w:spacing w:before="120" w:after="120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</w:rPr>
        <w:t>Intermediate occupations:</w:t>
      </w:r>
      <w:r w:rsidRPr="00B82B39">
        <w:rPr>
          <w:rFonts w:ascii="Helvetica Neue Light" w:hAnsi="Helvetica Neue Light"/>
        </w:rPr>
        <w:br/>
      </w:r>
      <w:r w:rsidRPr="00B82B39">
        <w:rPr>
          <w:rFonts w:ascii="Helvetica Neue Light" w:hAnsi="Helvetica Neue Light"/>
          <w:sz w:val="20"/>
          <w:szCs w:val="20"/>
        </w:rPr>
        <w:t>non-manager or non-supervisor in secretary – personal assistant – clerical worker – office clerk – call centre agent – nursing auxiliary – nursery nurse</w:t>
      </w:r>
    </w:p>
    <w:p w:rsidR="003204B6" w:rsidRPr="00B82B39" w:rsidRDefault="003204B6" w:rsidP="003204B6">
      <w:pPr>
        <w:pStyle w:val="ListParagraph"/>
        <w:numPr>
          <w:ilvl w:val="0"/>
          <w:numId w:val="7"/>
        </w:numPr>
        <w:spacing w:before="120" w:after="120"/>
        <w:rPr>
          <w:rFonts w:ascii="Helvetica Neue Light" w:hAnsi="Helvetica Neue Light"/>
          <w:sz w:val="21"/>
          <w:szCs w:val="21"/>
        </w:rPr>
      </w:pPr>
      <w:r w:rsidRPr="00B82B39">
        <w:rPr>
          <w:rFonts w:ascii="Helvetica Neue Light" w:hAnsi="Helvetica Neue Light"/>
        </w:rPr>
        <w:t>Small employers and own account workers:</w:t>
      </w:r>
      <w:r w:rsidRPr="00B82B39">
        <w:rPr>
          <w:rFonts w:ascii="Helvetica Neue Light" w:hAnsi="Helvetica Neue Light"/>
        </w:rPr>
        <w:br/>
      </w:r>
      <w:r w:rsidRPr="00B82B39">
        <w:rPr>
          <w:rFonts w:ascii="Helvetica Neue Light" w:hAnsi="Helvetica Neue Light"/>
          <w:sz w:val="20"/>
          <w:szCs w:val="20"/>
        </w:rPr>
        <w:t>small organisations or self-employed</w:t>
      </w:r>
    </w:p>
    <w:p w:rsidR="003204B6" w:rsidRPr="00B82B39" w:rsidRDefault="003204B6" w:rsidP="003204B6">
      <w:pPr>
        <w:pStyle w:val="ListParagraph"/>
        <w:numPr>
          <w:ilvl w:val="0"/>
          <w:numId w:val="7"/>
        </w:numPr>
        <w:spacing w:before="120" w:after="120"/>
        <w:rPr>
          <w:rFonts w:ascii="Helvetica Neue Light" w:hAnsi="Helvetica Neue Light"/>
        </w:rPr>
      </w:pPr>
      <w:r w:rsidRPr="00B82B39">
        <w:rPr>
          <w:rFonts w:ascii="Helvetica Neue Light" w:hAnsi="Helvetica Neue Light"/>
        </w:rPr>
        <w:t>Lower supervisory and technical occupations:</w:t>
      </w:r>
      <w:r w:rsidRPr="00B82B39">
        <w:rPr>
          <w:rFonts w:ascii="Helvetica Neue Light" w:hAnsi="Helvetica Neue Light"/>
        </w:rPr>
        <w:br/>
      </w:r>
      <w:r w:rsidRPr="00B82B39">
        <w:rPr>
          <w:rFonts w:ascii="Helvetica Neue Light" w:hAnsi="Helvetica Neue Light"/>
          <w:sz w:val="20"/>
          <w:szCs w:val="20"/>
        </w:rPr>
        <w:t>supervisor of motor mechanic – fitter – inspector – plumber – printer – tool maker – electrician – gardener – train driver – postal worker – machine operative – security guard – caretaker – farm worker – catering assistant – receptionist – sales assistant – HGV driver – van driver – cleaner – porter – packer – sewing machinist – messenger – labourer – waiter/waitress – bar staff</w:t>
      </w:r>
    </w:p>
    <w:p w:rsidR="00C44BB4" w:rsidRPr="002022A3" w:rsidRDefault="003204B6" w:rsidP="002022A3">
      <w:pPr>
        <w:pStyle w:val="ListParagraph"/>
        <w:numPr>
          <w:ilvl w:val="0"/>
          <w:numId w:val="7"/>
        </w:numPr>
        <w:spacing w:before="120"/>
        <w:rPr>
          <w:rFonts w:ascii="Helvetica Neue Light" w:hAnsi="Helvetica Neue Light"/>
          <w:sz w:val="20"/>
          <w:szCs w:val="20"/>
        </w:rPr>
      </w:pPr>
      <w:r w:rsidRPr="00B82B39">
        <w:rPr>
          <w:rFonts w:ascii="Helvetica Neue Light" w:hAnsi="Helvetica Neue Light"/>
        </w:rPr>
        <w:t>Semi-routine and routine occupations:</w:t>
      </w:r>
      <w:r w:rsidRPr="00B82B39">
        <w:rPr>
          <w:rFonts w:ascii="Helvetica Neue Light" w:hAnsi="Helvetica Neue Light"/>
        </w:rPr>
        <w:br/>
      </w:r>
      <w:r w:rsidRPr="00B82B39">
        <w:rPr>
          <w:rFonts w:ascii="Helvetica Neue Light" w:hAnsi="Helvetica Neue Light"/>
          <w:sz w:val="20"/>
          <w:szCs w:val="20"/>
        </w:rPr>
        <w:t>non manager non supervisor as</w:t>
      </w:r>
      <w:r w:rsidRPr="00B82B39">
        <w:rPr>
          <w:sz w:val="20"/>
          <w:szCs w:val="20"/>
        </w:rPr>
        <w:t xml:space="preserve"> </w:t>
      </w:r>
      <w:r w:rsidRPr="00B82B39">
        <w:rPr>
          <w:rFonts w:ascii="Helvetica Neue Light" w:hAnsi="Helvetica Neue Light"/>
          <w:sz w:val="20"/>
          <w:szCs w:val="20"/>
        </w:rPr>
        <w:t>postal worker – machine operative – security guard – caretaker – farm worker – catering assistant – receptionist – sales assistant – HGV driver – van driver – cleaner – porter – packer – sewing machinist – messenger – labourer – waiter/waitress – bar staff</w:t>
      </w:r>
    </w:p>
    <w:sectPr w:rsidR="00C44BB4" w:rsidRPr="002022A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446D" w:rsidRDefault="008D446D">
      <w:pPr>
        <w:spacing w:line="240" w:lineRule="auto"/>
      </w:pPr>
      <w:r>
        <w:separator/>
      </w:r>
    </w:p>
  </w:endnote>
  <w:endnote w:type="continuationSeparator" w:id="0">
    <w:p w:rsidR="008D446D" w:rsidRDefault="008D4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NewPSMT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04B6" w:rsidRDefault="003204B6" w:rsidP="003204B6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end"/>
    </w:r>
    <w:r>
      <w:t xml:space="preserve">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end"/>
    </w:r>
  </w:p>
  <w:p w:rsidR="003204B6" w:rsidRDefault="003204B6" w:rsidP="003204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04B6" w:rsidRDefault="003204B6" w:rsidP="003204B6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204B6" w:rsidRDefault="003204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339D" w:rsidRDefault="00F833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446D" w:rsidRDefault="008D446D">
      <w:pPr>
        <w:spacing w:line="240" w:lineRule="auto"/>
      </w:pPr>
      <w:r>
        <w:separator/>
      </w:r>
    </w:p>
  </w:footnote>
  <w:footnote w:type="continuationSeparator" w:id="0">
    <w:p w:rsidR="008D446D" w:rsidRDefault="008D44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339D" w:rsidRDefault="00F833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04B6" w:rsidRPr="002022A3" w:rsidRDefault="003204B6" w:rsidP="00F67723">
    <w:pPr>
      <w:pStyle w:val="Header"/>
      <w:jc w:val="right"/>
      <w:rPr>
        <w:rFonts w:ascii="Calibri" w:hAnsi="Calibri" w:cs="Calibri"/>
        <w:sz w:val="20"/>
      </w:rPr>
    </w:pPr>
    <w:r w:rsidRPr="002022A3">
      <w:rPr>
        <w:rFonts w:ascii="Calibri" w:eastAsiaTheme="minorHAnsi" w:hAnsi="Calibri" w:cs="Calibri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EB69D8E" wp14:editId="7EC727B9">
          <wp:simplePos x="0" y="0"/>
          <wp:positionH relativeFrom="column">
            <wp:posOffset>42726</wp:posOffset>
          </wp:positionH>
          <wp:positionV relativeFrom="paragraph">
            <wp:posOffset>-58057</wp:posOffset>
          </wp:positionV>
          <wp:extent cx="669380" cy="695325"/>
          <wp:effectExtent l="0" t="0" r="381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38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2A3">
      <w:rPr>
        <w:rFonts w:ascii="Calibri" w:hAnsi="Calibri" w:cs="Calibri"/>
        <w:sz w:val="20"/>
      </w:rPr>
      <w:t>Version: Sweet Talk Q – Questionnaire v3.2</w:t>
    </w:r>
  </w:p>
  <w:p w:rsidR="003204B6" w:rsidRPr="002022A3" w:rsidRDefault="003204B6" w:rsidP="00F67723">
    <w:pPr>
      <w:pStyle w:val="Header"/>
      <w:jc w:val="right"/>
      <w:rPr>
        <w:rFonts w:ascii="Calibri" w:hAnsi="Calibri" w:cs="Calibri"/>
        <w:sz w:val="20"/>
      </w:rPr>
    </w:pPr>
    <w:r w:rsidRPr="002022A3">
      <w:rPr>
        <w:rFonts w:ascii="Calibri" w:hAnsi="Calibri" w:cs="Calibri"/>
        <w:sz w:val="20"/>
      </w:rPr>
      <w:t>Ethics ID: 32878</w:t>
    </w:r>
  </w:p>
  <w:p w:rsidR="002022A3" w:rsidRDefault="003204B6" w:rsidP="002022A3">
    <w:pPr>
      <w:pStyle w:val="Header"/>
      <w:jc w:val="right"/>
      <w:rPr>
        <w:rFonts w:ascii="Calibri" w:hAnsi="Calibri" w:cs="Calibri"/>
        <w:sz w:val="20"/>
      </w:rPr>
    </w:pPr>
    <w:r w:rsidRPr="002022A3">
      <w:rPr>
        <w:rFonts w:ascii="Calibri" w:hAnsi="Calibri" w:cs="Calibri"/>
        <w:sz w:val="20"/>
      </w:rPr>
      <w:t>Date: 1</w:t>
    </w:r>
    <w:r w:rsidR="00C23CBA">
      <w:rPr>
        <w:rFonts w:ascii="Calibri" w:hAnsi="Calibri" w:cs="Calibri"/>
        <w:sz w:val="20"/>
      </w:rPr>
      <w:t>4</w:t>
    </w:r>
    <w:r w:rsidRPr="002022A3">
      <w:rPr>
        <w:rFonts w:ascii="Calibri" w:hAnsi="Calibri" w:cs="Calibri"/>
        <w:sz w:val="20"/>
        <w:vertAlign w:val="superscript"/>
      </w:rPr>
      <w:t>th</w:t>
    </w:r>
    <w:r w:rsidRPr="002022A3">
      <w:rPr>
        <w:rFonts w:ascii="Calibri" w:hAnsi="Calibri" w:cs="Calibri"/>
        <w:sz w:val="20"/>
      </w:rPr>
      <w:t xml:space="preserve"> July 2020</w:t>
    </w:r>
  </w:p>
  <w:p w:rsidR="003204B6" w:rsidRPr="002022A3" w:rsidRDefault="003204B6" w:rsidP="002022A3">
    <w:pPr>
      <w:pStyle w:val="Header"/>
      <w:jc w:val="right"/>
      <w:rPr>
        <w:rFonts w:ascii="Calibri" w:hAnsi="Calibri" w:cs="Calibri"/>
        <w:sz w:val="20"/>
      </w:rPr>
    </w:pPr>
    <w:r w:rsidRPr="002022A3">
      <w:rPr>
        <w:rFonts w:ascii="Calibri" w:hAnsi="Calibri" w:cs="Calibri"/>
      </w:rP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339D" w:rsidRDefault="00F833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288E1CE2"/>
    <w:multiLevelType w:val="multilevel"/>
    <w:tmpl w:val="0409001D"/>
    <w:numStyleLink w:val="Multipunch"/>
  </w:abstractNum>
  <w:abstractNum w:abstractNumId="2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 w:after="0" w:line="240" w:lineRule="auto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 w:after="0" w:line="240" w:lineRule="auto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38145BE"/>
    <w:multiLevelType w:val="hybridMultilevel"/>
    <w:tmpl w:val="827A1776"/>
    <w:lvl w:ilvl="0" w:tplc="E8849D9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72773"/>
    <w:multiLevelType w:val="hybridMultilevel"/>
    <w:tmpl w:val="12722752"/>
    <w:lvl w:ilvl="0" w:tplc="CEEE3F2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o"/>
        <w:lvlJc w:val="left"/>
        <w:pPr>
          <w:spacing w:before="120" w:after="0" w:line="240" w:lineRule="auto"/>
          <w:ind w:left="360"/>
        </w:pPr>
        <w:rPr>
          <w:rFonts w:ascii="Courier New" w:eastAsia="Courier New" w:hAnsi="Courier New" w:cs="Courier New"/>
          <w:color w:val="BFBFBF"/>
          <w:sz w:val="44"/>
          <w:szCs w:val="20"/>
        </w:rPr>
      </w:lvl>
    </w:lvlOverride>
  </w:num>
  <w:num w:numId="5">
    <w:abstractNumId w:val="4"/>
  </w:num>
  <w:num w:numId="6">
    <w:abstractNumId w:val="0"/>
    <w:lvlOverride w:ilvl="0">
      <w:lvl w:ilvl="0">
        <w:start w:val="1"/>
        <w:numFmt w:val="bullet"/>
        <w:lvlText w:val="o"/>
        <w:lvlJc w:val="left"/>
        <w:pPr>
          <w:spacing w:before="120" w:after="0" w:line="240" w:lineRule="auto"/>
          <w:ind w:left="360"/>
        </w:pPr>
        <w:rPr>
          <w:rFonts w:ascii="Courier New" w:eastAsia="Courier New" w:hAnsi="Courier New" w:cs="Courier New"/>
          <w:color w:val="BFBFBF"/>
          <w:sz w:val="48"/>
          <w:szCs w:val="18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embedSystem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growAutofit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2B15"/>
    <w:rsid w:val="00165291"/>
    <w:rsid w:val="002022A3"/>
    <w:rsid w:val="002840AC"/>
    <w:rsid w:val="003204B6"/>
    <w:rsid w:val="00485E0E"/>
    <w:rsid w:val="006A7025"/>
    <w:rsid w:val="008D446D"/>
    <w:rsid w:val="009219DC"/>
    <w:rsid w:val="00A83B14"/>
    <w:rsid w:val="00AB152D"/>
    <w:rsid w:val="00B70267"/>
    <w:rsid w:val="00C20CC6"/>
    <w:rsid w:val="00C23CBA"/>
    <w:rsid w:val="00C44BB4"/>
    <w:rsid w:val="00D925B2"/>
    <w:rsid w:val="00F22B15"/>
    <w:rsid w:val="00F67723"/>
    <w:rsid w:val="00F8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DAE89"/>
  <w15:docId w15:val="{2017E1D6-7203-AF4F-86A8-76F489B56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Table">
    <w:name w:val="QTable"/>
    <w:uiPriority w:val="99"/>
    <w:qFormat/>
    <w:rsid w:val="003459A3"/>
    <w:pPr>
      <w:spacing w:line="240" w:lineRule="auto"/>
    </w:p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0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TableBipolar">
    <w:name w:val="QQuestionTableBipolar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TextTable0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VerticalGraphicSliderTable0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lastCol">
      <w:pPr>
        <w:jc w:val="left"/>
      </w:pPr>
    </w:tblStylePr>
  </w:style>
  <w:style w:type="table" w:customStyle="1" w:styleId="QHorizontalGraphicSliderTable">
    <w:name w:val="QHorizontalGraphicSliderTable"/>
    <w:uiPriority w:val="99"/>
    <w:qFormat/>
    <w:rsid w:val="003459A4"/>
    <w:pPr>
      <w:spacing w:after="120" w:line="240" w:lineRule="auto"/>
      <w:jc w:val="center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3459A4"/>
    <w:pPr>
      <w:spacing w:after="120" w:line="240" w:lineRule="auto"/>
      <w:jc w:val="center"/>
    </w:p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tandardSliderTable0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lastCol">
      <w:pPr>
        <w:jc w:val="left"/>
      </w:pPr>
      <w:tblPr/>
      <w:tcPr>
        <w:tcBorders>
          <w:lef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3459A4"/>
    <w:pPr>
      <w:spacing w:line="240" w:lineRule="auto"/>
      <w:jc w:val="center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Normal"/>
    <w:qFormat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Normal"/>
    <w:qFormat/>
    <w:rsid w:val="006A7B37"/>
    <w:rPr>
      <w:b/>
    </w:rPr>
  </w:style>
  <w:style w:type="table" w:customStyle="1" w:styleId="QQuestionIconTable">
    <w:name w:val="QQuestionIconTable"/>
    <w:uiPriority w:val="99"/>
    <w:qFormat/>
    <w:rsid w:val="003459A4"/>
    <w:pPr>
      <w:spacing w:line="240" w:lineRule="auto"/>
      <w:jc w:val="center"/>
    </w:p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Normal"/>
    <w:qFormat/>
    <w:rsid w:val="006A7B37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E5A2D"/>
    <w:pPr>
      <w:spacing w:line="240" w:lineRule="auto"/>
    </w:pPr>
    <w:rPr>
      <w:sz w:val="18"/>
      <w:szCs w:val="20"/>
      <w:lang w:val="en-GB"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Bar0">
    <w:name w:val="QBar"/>
    <w:uiPriority w:val="99"/>
    <w:qFormat/>
    <w:rsid w:val="000E5A2D"/>
    <w:pPr>
      <w:spacing w:line="240" w:lineRule="auto"/>
    </w:pPr>
    <w:rPr>
      <w:sz w:val="18"/>
      <w:szCs w:val="20"/>
      <w:lang w:val="en-GB"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la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702738"/>
    <w:pPr>
      <w:spacing w:line="240" w:lineRule="auto"/>
    </w:pPr>
    <w:rPr>
      <w:b/>
      <w:color w:val="FFFFFF" w:themeColor="background1"/>
      <w:sz w:val="20"/>
      <w:szCs w:val="20"/>
      <w:lang w:val="en-GB" w:eastAsia="zh-CN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B826E1"/>
    <w:pPr>
      <w:spacing w:line="240" w:lineRule="auto"/>
    </w:pPr>
    <w:rPr>
      <w:color w:val="FFFFFF" w:themeColor="background1"/>
    </w:rPr>
  </w:style>
  <w:style w:type="paragraph" w:customStyle="1" w:styleId="WhiteCompositeLabel">
    <w:name w:val="White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  <w:color w:val="FFFFFF"/>
    </w:rPr>
  </w:style>
  <w:style w:type="paragraph" w:customStyle="1" w:styleId="CompositeLabel">
    <w:name w:val="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</w:rPr>
  </w:style>
  <w:style w:type="numbering" w:customStyle="1" w:styleId="Multipunch">
    <w:name w:val="Multi punch"/>
    <w:rsid w:val="00DB3BC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B3BC1"/>
    <w:pPr>
      <w:ind w:left="720"/>
    </w:pPr>
  </w:style>
  <w:style w:type="numbering" w:customStyle="1" w:styleId="Singlepunch">
    <w:name w:val="Single punch"/>
    <w:rsid w:val="00785425"/>
    <w:pPr>
      <w:numPr>
        <w:numId w:val="3"/>
      </w:numPr>
    </w:pPr>
  </w:style>
  <w:style w:type="paragraph" w:customStyle="1" w:styleId="QDisplayLogic">
    <w:name w:val="QDisplayLogic"/>
    <w:basedOn w:val="Normal"/>
    <w:qFormat/>
    <w:rsid w:val="00942B52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Normal"/>
    <w:qFormat/>
    <w:rsid w:val="00942B52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Normal"/>
    <w:rsid w:val="00B826E1"/>
    <w:pPr>
      <w:spacing w:line="240" w:lineRule="auto"/>
    </w:pPr>
  </w:style>
  <w:style w:type="paragraph" w:customStyle="1" w:styleId="QDynamicChoices">
    <w:name w:val="QDynamicChoices"/>
    <w:basedOn w:val="Normal"/>
    <w:qFormat/>
    <w:rsid w:val="00942B52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Normal"/>
    <w:qFormat/>
    <w:rsid w:val="00942B52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Normal"/>
    <w:pPr>
      <w:spacing w:after="240" w:line="240" w:lineRule="auto"/>
    </w:pPr>
    <w:rPr>
      <w:b/>
      <w:color w:val="000000"/>
      <w:sz w:val="64"/>
      <w:szCs w:val="64"/>
    </w:rPr>
  </w:style>
  <w:style w:type="paragraph" w:customStyle="1" w:styleId="H2">
    <w:name w:val="H2"/>
    <w:next w:val="Normal"/>
    <w:pPr>
      <w:spacing w:after="240" w:line="240" w:lineRule="auto"/>
    </w:pPr>
    <w:rPr>
      <w:b/>
      <w:color w:val="000000"/>
      <w:sz w:val="48"/>
      <w:szCs w:val="48"/>
    </w:rPr>
  </w:style>
  <w:style w:type="paragraph" w:customStyle="1" w:styleId="H3">
    <w:name w:val="H3"/>
    <w:next w:val="Normal"/>
    <w:pPr>
      <w:spacing w:after="120" w:line="240" w:lineRule="auto"/>
    </w:pPr>
    <w:rPr>
      <w:b/>
      <w:color w:val="000000"/>
      <w:sz w:val="36"/>
      <w:szCs w:val="36"/>
    </w:rPr>
  </w:style>
  <w:style w:type="paragraph" w:customStyle="1" w:styleId="BlockStartLabel">
    <w:name w:val="BlockStartLabel"/>
    <w:basedOn w:val="Normal"/>
    <w:qFormat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Normal"/>
    <w:qFormat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Normal"/>
    <w:qFormat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Normal"/>
    <w:qFormat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Normal"/>
    <w:qFormat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Normal"/>
    <w:qFormat/>
    <w:pPr>
      <w:spacing w:before="24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D46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654"/>
  </w:style>
  <w:style w:type="character" w:styleId="PageNumber">
    <w:name w:val="page number"/>
    <w:basedOn w:val="DefaultParagraphFont"/>
    <w:uiPriority w:val="99"/>
    <w:semiHidden/>
    <w:unhideWhenUsed/>
    <w:rsid w:val="00DD4654"/>
  </w:style>
  <w:style w:type="paragraph" w:styleId="Header">
    <w:name w:val="header"/>
    <w:basedOn w:val="Normal"/>
    <w:link w:val="HeaderChar"/>
    <w:uiPriority w:val="99"/>
    <w:unhideWhenUsed/>
    <w:rsid w:val="001E1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135"/>
  </w:style>
  <w:style w:type="paragraph" w:customStyle="1" w:styleId="SFGreen">
    <w:name w:val="SFGreen"/>
    <w:basedOn w:val="Normal"/>
    <w:qFormat/>
    <w:rsid w:val="0013AA00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Normal"/>
    <w:qFormat/>
    <w:rsid w:val="0013AB00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Normal"/>
    <w:qFormat/>
    <w:rsid w:val="0013AC00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Normal"/>
    <w:qFormat/>
    <w:rsid w:val="0013AD00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Normal"/>
    <w:qFormat/>
    <w:rsid w:val="0013AE00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Normal"/>
    <w:qFormat/>
    <w:rPr>
      <w:color w:val="FF0000"/>
    </w:rPr>
  </w:style>
  <w:style w:type="paragraph" w:styleId="NormalWeb">
    <w:name w:val="Normal (Web)"/>
    <w:basedOn w:val="Normal"/>
    <w:uiPriority w:val="99"/>
    <w:unhideWhenUsed/>
    <w:rsid w:val="00320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3204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04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6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ign-system.service.gov.uk/patterns/ethnic-group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ons.gov.uk/methodology/classificationsandstandards/otherclassifications/thenationalstatisticssocioeconomicclassificationnssecrebasedonsoc20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ns.gov.uk/methodology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42</Pages>
  <Words>4447</Words>
  <Characters>23795</Characters>
  <Application>Microsoft Office Word</Application>
  <DocSecurity>0</DocSecurity>
  <Lines>1321</Lines>
  <Paragraphs>1283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Sweet Talk Pilot 3</vt:lpstr>
    </vt:vector>
  </TitlesOfParts>
  <Company>Qualtrics</Company>
  <LinksUpToDate>false</LinksUpToDate>
  <CharactersWithSpaces>26959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Sweet Talk Pilot 3</dc:title>
  <dc:subject/>
  <dc:creator>Qualtrics</dc:creator>
  <cp:keywords/>
  <dc:description/>
  <cp:lastModifiedBy>Claudia Tang</cp:lastModifiedBy>
  <cp:revision>9</cp:revision>
  <dcterms:created xsi:type="dcterms:W3CDTF">2020-07-11T21:02:00Z</dcterms:created>
  <dcterms:modified xsi:type="dcterms:W3CDTF">2020-07-14T20:58:00Z</dcterms:modified>
</cp:coreProperties>
</file>