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4B72" w14:textId="5AB175D0" w:rsidR="00A77B3E" w:rsidRDefault="000A3A53">
      <w:pPr>
        <w:spacing w:after="400" w:line="360" w:lineRule="auto"/>
        <w:ind w:firstLine="120"/>
        <w:jc w:val="center"/>
        <w:rPr>
          <w:b/>
          <w:sz w:val="32"/>
        </w:rPr>
      </w:pPr>
      <w:r>
        <w:rPr>
          <w:rFonts w:hint="eastAsia"/>
          <w:b/>
          <w:sz w:val="32"/>
        </w:rPr>
        <w:t>2019</w:t>
      </w:r>
      <w:r>
        <w:rPr>
          <w:rFonts w:hint="eastAsia"/>
          <w:b/>
          <w:sz w:val="32"/>
        </w:rPr>
        <w:t>中国产学合作企业问卷</w:t>
      </w:r>
    </w:p>
    <w:p w14:paraId="65018DF8" w14:textId="3CDFA7FB" w:rsidR="000812A3" w:rsidRDefault="000812A3">
      <w:pPr>
        <w:spacing w:after="400" w:line="360" w:lineRule="auto"/>
        <w:ind w:firstLine="120"/>
        <w:jc w:val="center"/>
        <w:rPr>
          <w:b/>
          <w:sz w:val="32"/>
        </w:rPr>
      </w:pPr>
    </w:p>
    <w:p w14:paraId="5CB37AA2" w14:textId="77777777" w:rsidR="000812A3" w:rsidRDefault="000812A3" w:rsidP="000812A3">
      <w:r w:rsidRPr="000812A3">
        <w:rPr>
          <w:rFonts w:hint="eastAsia"/>
        </w:rPr>
        <w:t>作为研究者博士论文项目的一部分，本调研聚焦于中国产学合作，探索产学合作如何提升企业创新和绩效表现。我们邀请您提供贵企业总体绩效，校企合作和创新活动方面的信息。您提供的所有信息仅作学术研究之用，不作其他用途。</w:t>
      </w:r>
    </w:p>
    <w:p w14:paraId="4BB6D295" w14:textId="77777777" w:rsidR="000812A3" w:rsidRDefault="000812A3" w:rsidP="000812A3"/>
    <w:p w14:paraId="0D11D9AF" w14:textId="4C62A3DB" w:rsidR="000812A3" w:rsidRDefault="000812A3" w:rsidP="000812A3">
      <w:r w:rsidRPr="000812A3">
        <w:rPr>
          <w:rFonts w:hint="eastAsia"/>
        </w:rPr>
        <w:t>我们寻找总部位于北京，上海，广东，河南，江苏和浙江省的制造业企业中高阶层管理者。您被问卷星认为是符合我们选择指标的作答者。</w:t>
      </w:r>
    </w:p>
    <w:p w14:paraId="7F34DAC0" w14:textId="77777777" w:rsidR="000812A3" w:rsidRDefault="000812A3" w:rsidP="000812A3"/>
    <w:p w14:paraId="0149A8DA" w14:textId="77777777" w:rsidR="000812A3" w:rsidRDefault="000812A3" w:rsidP="000812A3">
      <w:pPr>
        <w:spacing w:line="276" w:lineRule="auto"/>
        <w:jc w:val="both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作答与否完全取决于您。如果您决定参与，您将会看到此问卷介绍。您可以在作答的过程中通过关闭页面随时退出。请注意因为是匿名作答的形式，一旦成功提交问卷我们将无法单独删除您的数据。作答与否不会对您有任何影响。</w:t>
      </w:r>
    </w:p>
    <w:p w14:paraId="7172D1AA" w14:textId="77777777" w:rsidR="000812A3" w:rsidRDefault="000812A3" w:rsidP="000812A3">
      <w:pPr>
        <w:spacing w:line="276" w:lineRule="auto"/>
        <w:jc w:val="both"/>
        <w:rPr>
          <w:rFonts w:ascii="宋体" w:hAnsi="宋体" w:cs="宋体"/>
          <w:szCs w:val="22"/>
        </w:rPr>
      </w:pPr>
    </w:p>
    <w:p w14:paraId="73B5E02B" w14:textId="77777777" w:rsidR="000812A3" w:rsidRDefault="000812A3" w:rsidP="000812A3">
      <w:pPr>
        <w:spacing w:line="276" w:lineRule="auto"/>
        <w:jc w:val="both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该问卷预计10分钟完成作答。</w:t>
      </w:r>
    </w:p>
    <w:p w14:paraId="1329C919" w14:textId="77777777" w:rsidR="000812A3" w:rsidRDefault="000812A3" w:rsidP="000812A3">
      <w:pPr>
        <w:spacing w:line="276" w:lineRule="auto"/>
        <w:jc w:val="both"/>
        <w:rPr>
          <w:rFonts w:ascii="宋体" w:hAnsi="宋体" w:cs="宋体"/>
          <w:szCs w:val="22"/>
        </w:rPr>
      </w:pPr>
    </w:p>
    <w:p w14:paraId="4CD1FE51" w14:textId="2365CB02" w:rsidR="000812A3" w:rsidRDefault="000812A3" w:rsidP="000812A3">
      <w:pPr>
        <w:spacing w:line="276" w:lineRule="auto"/>
        <w:jc w:val="both"/>
        <w:rPr>
          <w:rFonts w:ascii="宋体" w:hAnsi="宋体" w:cs="宋体"/>
          <w:szCs w:val="22"/>
        </w:rPr>
      </w:pPr>
      <w:r w:rsidRPr="000812A3">
        <w:rPr>
          <w:rFonts w:ascii="宋体" w:hAnsi="宋体" w:cs="宋体" w:hint="eastAsia"/>
          <w:szCs w:val="22"/>
        </w:rPr>
        <w:t>我们无法预计作答给您带来的利益，但我们希望该研究可以探索校企合作和企业绩效之关系。</w:t>
      </w:r>
    </w:p>
    <w:p w14:paraId="398B6C1D" w14:textId="77777777" w:rsidR="000812A3" w:rsidRDefault="000812A3" w:rsidP="000812A3">
      <w:pPr>
        <w:spacing w:line="276" w:lineRule="auto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E93F262" w14:textId="28CDED27" w:rsidR="000812A3" w:rsidRDefault="000812A3" w:rsidP="000812A3">
      <w:pPr>
        <w:jc w:val="both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本研究的参与者须知晓并同意：您不被强制要求完成答卷，在提交问卷前您可以随时退出作答。对于您提供的数据，我们仅做符合公共利益的学术研究。我们将确保您的数据安全并仅作学术相关用途。此调研收集的数据被研究者下载后将从问卷星删除。</w:t>
      </w:r>
    </w:p>
    <w:p w14:paraId="7F0FBD24" w14:textId="77777777" w:rsidR="000812A3" w:rsidRDefault="000812A3" w:rsidP="000812A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C6E69A4" w14:textId="3098AD00" w:rsidR="000812A3" w:rsidRDefault="000812A3" w:rsidP="000812A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="宋体" w:hAnsi="宋体" w:cs="宋体" w:hint="eastAsia"/>
          <w:szCs w:val="22"/>
        </w:rPr>
        <w:t>收集到的数据将以匿名的形式做未来研究用途。我们无法从数据中找到您，也不会以任何形式和您联络。您提供的数据将会被暂时储存在问卷星服务器中。关于更多问卷星数据隐私条款，请访问：</w:t>
      </w:r>
      <w:hyperlink r:id="rId6" w:history="1">
        <w:r w:rsidRPr="00FE4AFB">
          <w:rPr>
            <w:rStyle w:val="a3"/>
            <w:rFonts w:asciiTheme="minorHAnsi" w:eastAsiaTheme="minorHAnsi" w:hAnsiTheme="minorHAnsi" w:cstheme="minorHAnsi"/>
            <w:szCs w:val="22"/>
            <w:lang w:eastAsia="en-US"/>
          </w:rPr>
          <w:t>https://www.wjx.cn/wjx/license.aspx</w:t>
        </w:r>
      </w:hyperlink>
      <w:r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6C319FF4" w14:textId="46D2545E" w:rsidR="000812A3" w:rsidRDefault="000812A3" w:rsidP="000812A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DFB7663" w14:textId="0696AFA2" w:rsidR="000812A3" w:rsidRDefault="000812A3" w:rsidP="000812A3">
      <w:pPr>
        <w:jc w:val="both"/>
        <w:rPr>
          <w:rFonts w:ascii="宋体" w:hAnsi="宋体" w:cs="宋体"/>
          <w:szCs w:val="22"/>
          <w:lang w:eastAsia="en-US"/>
        </w:rPr>
      </w:pPr>
      <w:proofErr w:type="spellStart"/>
      <w:r w:rsidRPr="000812A3">
        <w:rPr>
          <w:rFonts w:ascii="宋体" w:hAnsi="宋体" w:cs="宋体" w:hint="eastAsia"/>
          <w:szCs w:val="22"/>
          <w:lang w:eastAsia="en-US"/>
        </w:rPr>
        <w:t>您提供的数据亦将会被存储于英国伯恩茅斯大学数据库中（伯恩茅斯大学数据集中管理地</w:t>
      </w:r>
      <w:proofErr w:type="spellEnd"/>
      <w:r w:rsidRPr="000812A3">
        <w:rPr>
          <w:rFonts w:ascii="宋体" w:hAnsi="宋体" w:cs="宋体" w:hint="eastAsia"/>
          <w:szCs w:val="22"/>
          <w:lang w:eastAsia="en-US"/>
        </w:rPr>
        <w:t>），</w:t>
      </w:r>
      <w:proofErr w:type="spellStart"/>
      <w:r w:rsidRPr="000812A3">
        <w:rPr>
          <w:rFonts w:ascii="宋体" w:hAnsi="宋体" w:cs="宋体" w:hint="eastAsia"/>
          <w:szCs w:val="22"/>
          <w:lang w:eastAsia="en-US"/>
        </w:rPr>
        <w:t>未来会向公共开放</w:t>
      </w:r>
      <w:proofErr w:type="spellEnd"/>
      <w:r w:rsidRPr="000812A3">
        <w:rPr>
          <w:rFonts w:ascii="宋体" w:hAnsi="宋体" w:cs="宋体" w:hint="eastAsia"/>
          <w:szCs w:val="22"/>
          <w:lang w:eastAsia="en-US"/>
        </w:rPr>
        <w:t>。</w:t>
      </w:r>
    </w:p>
    <w:p w14:paraId="5DDC8A8E" w14:textId="70BC45F8" w:rsidR="000812A3" w:rsidRDefault="000812A3" w:rsidP="000812A3">
      <w:pPr>
        <w:jc w:val="both"/>
        <w:rPr>
          <w:rFonts w:ascii="宋体" w:hAnsi="宋体" w:cs="宋体"/>
          <w:szCs w:val="22"/>
          <w:lang w:eastAsia="en-US"/>
        </w:rPr>
      </w:pPr>
    </w:p>
    <w:p w14:paraId="0B5C6B54" w14:textId="77777777" w:rsidR="000812A3" w:rsidRPr="000812A3" w:rsidRDefault="000812A3" w:rsidP="000812A3">
      <w:pPr>
        <w:rPr>
          <w:rFonts w:asciiTheme="minorHAnsi" w:eastAsiaTheme="minorHAnsi" w:hAnsiTheme="minorHAnsi" w:cstheme="minorHAnsi"/>
          <w:szCs w:val="22"/>
          <w:lang w:eastAsia="en-US"/>
        </w:rPr>
      </w:pPr>
      <w:proofErr w:type="spellStart"/>
      <w:r w:rsidRPr="000812A3">
        <w:rPr>
          <w:rFonts w:ascii="宋体" w:hAnsi="宋体" w:cs="宋体" w:hint="eastAsia"/>
          <w:szCs w:val="22"/>
          <w:lang w:eastAsia="en-US"/>
        </w:rPr>
        <w:t>请注意，涉及到机构信息，您必须获得您所在的机构批准作答</w:t>
      </w:r>
      <w:proofErr w:type="spellEnd"/>
      <w:r w:rsidRPr="000812A3">
        <w:rPr>
          <w:rFonts w:ascii="宋体" w:hAnsi="宋体" w:cs="宋体" w:hint="eastAsia"/>
          <w:szCs w:val="22"/>
          <w:lang w:eastAsia="en-US"/>
        </w:rPr>
        <w:t>。</w:t>
      </w:r>
    </w:p>
    <w:p w14:paraId="01D539E0" w14:textId="0C0D22EF" w:rsidR="000812A3" w:rsidRDefault="000812A3" w:rsidP="000812A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6F01E15F" w14:textId="77777777" w:rsidR="000812A3" w:rsidRDefault="000812A3" w:rsidP="000812A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48EE29B" w14:textId="77777777" w:rsidR="000812A3" w:rsidRDefault="000812A3" w:rsidP="000812A3">
      <w:pPr>
        <w:spacing w:after="400" w:line="360" w:lineRule="auto"/>
      </w:pPr>
      <w:r w:rsidRPr="000812A3">
        <w:rPr>
          <w:rFonts w:hint="eastAsia"/>
        </w:rPr>
        <w:lastRenderedPageBreak/>
        <w:t>更多问题请联系：</w:t>
      </w:r>
      <w:r w:rsidRPr="000812A3">
        <w:rPr>
          <w:rFonts w:hint="eastAsia"/>
        </w:rPr>
        <w:t>ylu@bournemouth.ac.uk</w:t>
      </w:r>
      <w:r w:rsidRPr="000812A3">
        <w:rPr>
          <w:rFonts w:hint="eastAsia"/>
        </w:rPr>
        <w:t>。关于此研究的更多关切请联系：</w:t>
      </w:r>
      <w:r w:rsidRPr="000812A3">
        <w:rPr>
          <w:rFonts w:hint="eastAsia"/>
        </w:rPr>
        <w:t>groushan@bournemouth.ac.uk</w:t>
      </w:r>
      <w:r w:rsidRPr="000812A3">
        <w:rPr>
          <w:rFonts w:hint="eastAsia"/>
        </w:rPr>
        <w:t>。如果您的问题或投诉没有解决，请联系：</w:t>
      </w:r>
      <w:hyperlink r:id="rId7" w:history="1">
        <w:r w:rsidRPr="0053552F">
          <w:rPr>
            <w:rStyle w:val="a3"/>
            <w:rFonts w:hint="eastAsia"/>
          </w:rPr>
          <w:t>researchgovernance@bournemouth.ac.uk</w:t>
        </w:r>
      </w:hyperlink>
      <w:r w:rsidRPr="000812A3">
        <w:rPr>
          <w:rFonts w:hint="eastAsia"/>
        </w:rPr>
        <w:t>.</w:t>
      </w:r>
    </w:p>
    <w:p w14:paraId="3DAF5AE5" w14:textId="60FE66B8" w:rsidR="000812A3" w:rsidRDefault="000812A3" w:rsidP="000812A3">
      <w:pPr>
        <w:spacing w:after="400" w:line="360" w:lineRule="auto"/>
      </w:pPr>
      <w:r w:rsidRPr="000812A3">
        <w:rPr>
          <w:rFonts w:hint="eastAsia"/>
        </w:rPr>
        <w:t>提交问卷代表您知晓上述信息并同意参与调研。感谢！</w:t>
      </w:r>
    </w:p>
    <w:p w14:paraId="74C024A9" w14:textId="77777777" w:rsidR="00A77B3E" w:rsidRDefault="006E05FD">
      <w:pPr>
        <w:rPr>
          <w:b/>
          <w:sz w:val="32"/>
        </w:rPr>
      </w:pPr>
    </w:p>
    <w:p w14:paraId="0A4B55D8" w14:textId="77777777" w:rsidR="009A08CB" w:rsidRDefault="009A08CB" w:rsidP="000A3A53"/>
    <w:p w14:paraId="0728E90F" w14:textId="77777777" w:rsidR="009A08CB" w:rsidRDefault="000A3A53">
      <w:pPr>
        <w:jc w:val="center"/>
        <w:rPr>
          <w:rFonts w:ascii="微软雅黑" w:eastAsia="微软雅黑" w:hAnsi="微软雅黑" w:cs="微软雅黑"/>
          <w:sz w:val="28"/>
        </w:rPr>
      </w:pPr>
      <w:r>
        <w:rPr>
          <w:rFonts w:hint="eastAsia"/>
          <w:b/>
          <w:bCs/>
          <w:sz w:val="36"/>
          <w:szCs w:val="36"/>
        </w:rPr>
        <w:t xml:space="preserve">1. </w:t>
      </w:r>
      <w:r>
        <w:rPr>
          <w:rFonts w:hint="eastAsia"/>
          <w:b/>
          <w:bCs/>
          <w:sz w:val="36"/>
          <w:szCs w:val="36"/>
        </w:rPr>
        <w:t>基本信息</w:t>
      </w:r>
    </w:p>
    <w:p w14:paraId="478190A8" w14:textId="77777777" w:rsidR="009A08CB" w:rsidRDefault="009A08CB"/>
    <w:p w14:paraId="50975D50" w14:textId="77777777" w:rsidR="009A08CB" w:rsidRDefault="009A08CB"/>
    <w:p w14:paraId="59E3AF8F" w14:textId="77777777" w:rsidR="009A08CB" w:rsidRDefault="000A3A53">
      <w:pPr>
        <w:spacing w:line="360" w:lineRule="auto"/>
      </w:pPr>
      <w:r>
        <w:rPr>
          <w:rFonts w:hint="eastAsia"/>
        </w:rPr>
        <w:t>请描述您的职位</w:t>
      </w:r>
      <w:r>
        <w:rPr>
          <w:rFonts w:hint="eastAsia"/>
        </w:rPr>
        <w:t xml:space="preserve"> [</w:t>
      </w:r>
      <w:r>
        <w:rPr>
          <w:rFonts w:hint="eastAsia"/>
        </w:rPr>
        <w:t>单选题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9A08CB" w14:paraId="4E701765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ED2F790" w14:textId="77777777" w:rsidR="009A08CB" w:rsidRDefault="000A3A53">
            <w:r>
              <w:rPr>
                <w:rFonts w:hint="eastAsia"/>
              </w:rPr>
              <w:t>○中层管理人员</w:t>
            </w:r>
          </w:p>
        </w:tc>
      </w:tr>
      <w:tr w:rsidR="009A08CB" w14:paraId="1A2F9F6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D3E4D7E" w14:textId="77777777" w:rsidR="009A08CB" w:rsidRDefault="000A3A53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</w:rPr>
              <w:t>○高层管理人员</w:t>
            </w:r>
          </w:p>
        </w:tc>
      </w:tr>
    </w:tbl>
    <w:p w14:paraId="3003414F" w14:textId="77777777" w:rsidR="009A08CB" w:rsidRDefault="009A08CB"/>
    <w:p w14:paraId="07ED3617" w14:textId="77777777" w:rsidR="009A08CB" w:rsidRDefault="000A3A53">
      <w:pPr>
        <w:spacing w:line="360" w:lineRule="auto"/>
      </w:pPr>
      <w:r>
        <w:rPr>
          <w:rFonts w:hint="eastAsia"/>
        </w:rPr>
        <w:t>企业名称</w:t>
      </w:r>
      <w:r>
        <w:rPr>
          <w:rFonts w:hint="eastAsia"/>
        </w:rPr>
        <w:t>: [</w:t>
      </w:r>
      <w:r>
        <w:rPr>
          <w:rFonts w:hint="eastAsia"/>
        </w:rPr>
        <w:t>填空题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3240C149" w14:textId="77777777" w:rsidR="009A08CB" w:rsidRDefault="000A3A53">
      <w:r>
        <w:rPr>
          <w:rFonts w:hint="eastAsia"/>
        </w:rPr>
        <w:t>_________________________________</w:t>
      </w:r>
    </w:p>
    <w:p w14:paraId="7943D872" w14:textId="77777777" w:rsidR="009A08CB" w:rsidRDefault="009A08CB"/>
    <w:p w14:paraId="3AD37FD5" w14:textId="77777777" w:rsidR="009A08CB" w:rsidRDefault="000A3A53">
      <w:pPr>
        <w:spacing w:line="360" w:lineRule="auto"/>
      </w:pPr>
      <w:r>
        <w:rPr>
          <w:rFonts w:hint="eastAsia"/>
        </w:rPr>
        <w:t>注册地址</w:t>
      </w:r>
      <w:r>
        <w:rPr>
          <w:rFonts w:hint="eastAsia"/>
        </w:rPr>
        <w:t xml:space="preserve"> </w:t>
      </w:r>
      <w:r>
        <w:rPr>
          <w:rFonts w:hint="eastAsia"/>
        </w:rPr>
        <w:t>（仅所属省份和城市）</w:t>
      </w:r>
      <w:r>
        <w:rPr>
          <w:rFonts w:hint="eastAsia"/>
        </w:rPr>
        <w:t>: [</w:t>
      </w:r>
      <w:r>
        <w:rPr>
          <w:rFonts w:hint="eastAsia"/>
        </w:rPr>
        <w:t>填空题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5EDBCFF1" w14:textId="77777777" w:rsidR="009A08CB" w:rsidRDefault="000A3A53">
      <w:r>
        <w:rPr>
          <w:rFonts w:hint="eastAsia"/>
        </w:rPr>
        <w:t>_________________________________</w:t>
      </w:r>
    </w:p>
    <w:p w14:paraId="31C527EB" w14:textId="77777777" w:rsidR="009A08CB" w:rsidRDefault="009A08CB"/>
    <w:p w14:paraId="73993444" w14:textId="77777777" w:rsidR="009A08CB" w:rsidRDefault="000A3A53">
      <w:pPr>
        <w:spacing w:line="360" w:lineRule="auto"/>
      </w:pPr>
      <w:r>
        <w:rPr>
          <w:rFonts w:hint="eastAsia"/>
        </w:rPr>
        <w:t>注册年份</w:t>
      </w:r>
      <w:r>
        <w:rPr>
          <w:rFonts w:hint="eastAsia"/>
        </w:rPr>
        <w:t>: [</w:t>
      </w:r>
      <w:r>
        <w:rPr>
          <w:rFonts w:hint="eastAsia"/>
        </w:rPr>
        <w:t>填空题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577702FF" w14:textId="77777777" w:rsidR="009A08CB" w:rsidRDefault="000A3A53">
      <w:r>
        <w:rPr>
          <w:rFonts w:hint="eastAsia"/>
        </w:rPr>
        <w:t>_________________________________</w:t>
      </w:r>
    </w:p>
    <w:p w14:paraId="0BBAD8DE" w14:textId="77777777" w:rsidR="009A08CB" w:rsidRDefault="009A08CB"/>
    <w:p w14:paraId="1A1E632A" w14:textId="77777777" w:rsidR="009A08CB" w:rsidRDefault="000A3A53">
      <w:pPr>
        <w:spacing w:line="360" w:lineRule="auto"/>
      </w:pPr>
      <w:r>
        <w:rPr>
          <w:rFonts w:hint="eastAsia"/>
        </w:rPr>
        <w:t>主要产品</w:t>
      </w:r>
      <w:r>
        <w:rPr>
          <w:rFonts w:hint="eastAsia"/>
        </w:rPr>
        <w:t>: [</w:t>
      </w:r>
      <w:r>
        <w:rPr>
          <w:rFonts w:hint="eastAsia"/>
        </w:rPr>
        <w:t>填空题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1ACF03AC" w14:textId="77777777" w:rsidR="009A08CB" w:rsidRDefault="000A3A53">
      <w:r>
        <w:rPr>
          <w:rFonts w:hint="eastAsia"/>
        </w:rPr>
        <w:t>_________________________________</w:t>
      </w:r>
    </w:p>
    <w:p w14:paraId="12CCA6EB" w14:textId="77777777" w:rsidR="009A08CB" w:rsidRDefault="009A08CB"/>
    <w:p w14:paraId="502C3925" w14:textId="77777777" w:rsidR="009A08CB" w:rsidRDefault="009A08CB">
      <w:pPr>
        <w:spacing w:line="360" w:lineRule="auto"/>
      </w:pPr>
    </w:p>
    <w:p w14:paraId="4B992DFC" w14:textId="77777777" w:rsidR="009A08CB" w:rsidRDefault="000A3A53">
      <w:pPr>
        <w:spacing w:line="360" w:lineRule="auto"/>
        <w:rPr>
          <w:rFonts w:ascii="微软雅黑" w:eastAsia="微软雅黑" w:hAnsi="微软雅黑" w:cs="微软雅黑"/>
          <w:sz w:val="28"/>
        </w:rPr>
      </w:pPr>
      <w:r>
        <w:rPr>
          <w:rFonts w:hint="eastAsia"/>
        </w:rPr>
        <w:t xml:space="preserve">1.1 </w:t>
      </w:r>
      <w:r>
        <w:rPr>
          <w:rFonts w:hint="eastAsia"/>
        </w:rPr>
        <w:t>请提供贵企业以下信息</w:t>
      </w:r>
      <w:r>
        <w:rPr>
          <w:rFonts w:hint="eastAsia"/>
        </w:rPr>
        <w:t xml:space="preserve"> (</w:t>
      </w:r>
      <w:r>
        <w:rPr>
          <w:rFonts w:hint="eastAsia"/>
        </w:rPr>
        <w:t>人民币万元计，请尽量提供准确数字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[</w:t>
      </w:r>
      <w:r>
        <w:rPr>
          <w:rFonts w:hint="eastAsia"/>
        </w:rPr>
        <w:t>表格文本题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36"/>
        <w:gridCol w:w="7620"/>
      </w:tblGrid>
      <w:tr w:rsidR="009A08CB" w14:paraId="59716455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4E860BD1" w14:textId="77777777" w:rsidR="009A08CB" w:rsidRDefault="009A08CB">
            <w:pPr>
              <w:jc w:val="center"/>
            </w:pPr>
          </w:p>
        </w:tc>
        <w:tc>
          <w:tcPr>
            <w:tcW w:w="7400" w:type="dxa"/>
            <w:shd w:val="clear" w:color="auto" w:fill="D9E5ED"/>
            <w:vAlign w:val="center"/>
          </w:tcPr>
          <w:p w14:paraId="078020A7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2018</w:t>
            </w:r>
          </w:p>
        </w:tc>
      </w:tr>
      <w:tr w:rsidR="009A08CB" w14:paraId="6CDA81F9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6E22FD86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总销售额</w:t>
            </w:r>
          </w:p>
        </w:tc>
        <w:tc>
          <w:tcPr>
            <w:tcW w:w="7400" w:type="dxa"/>
            <w:shd w:val="clear" w:color="auto" w:fill="FFFFFF"/>
            <w:vAlign w:val="center"/>
          </w:tcPr>
          <w:p w14:paraId="4F64E60E" w14:textId="77777777" w:rsidR="009A08CB" w:rsidRDefault="009A08CB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9A08CB" w14:paraId="38AE4B12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15B913F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总利润</w:t>
            </w:r>
          </w:p>
        </w:tc>
        <w:tc>
          <w:tcPr>
            <w:tcW w:w="7400" w:type="dxa"/>
            <w:shd w:val="clear" w:color="auto" w:fill="EFF6FB"/>
            <w:vAlign w:val="center"/>
          </w:tcPr>
          <w:p w14:paraId="783F8A6C" w14:textId="77777777" w:rsidR="009A08CB" w:rsidRDefault="009A08CB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9A08CB" w14:paraId="44BA8555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1182B28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平均员工数</w:t>
            </w:r>
          </w:p>
        </w:tc>
        <w:tc>
          <w:tcPr>
            <w:tcW w:w="7400" w:type="dxa"/>
            <w:shd w:val="clear" w:color="auto" w:fill="FFFFFF"/>
            <w:vAlign w:val="center"/>
          </w:tcPr>
          <w:p w14:paraId="5E06C4D8" w14:textId="77777777" w:rsidR="009A08CB" w:rsidRDefault="009A08CB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14:paraId="4299F92D" w14:textId="77777777" w:rsidR="009A08CB" w:rsidRDefault="009A08CB"/>
    <w:p w14:paraId="27F91162" w14:textId="77777777" w:rsidR="009A08CB" w:rsidRDefault="000A3A53">
      <w:pPr>
        <w:spacing w:line="360" w:lineRule="auto"/>
      </w:pPr>
      <w:r>
        <w:rPr>
          <w:rFonts w:hint="eastAsia"/>
        </w:rPr>
        <w:t xml:space="preserve">1.2 </w:t>
      </w:r>
      <w:r>
        <w:rPr>
          <w:rFonts w:hint="eastAsia"/>
        </w:rPr>
        <w:t>在过去三年间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2016-2018</w:t>
      </w:r>
      <w:r>
        <w:rPr>
          <w:rFonts w:hint="eastAsia"/>
        </w:rPr>
        <w:t>），请评价贵企业在以下方面的表现：</w:t>
      </w:r>
      <w:r>
        <w:rPr>
          <w:rFonts w:hint="eastAsia"/>
        </w:rPr>
        <w:t>[</w:t>
      </w:r>
      <w:r>
        <w:rPr>
          <w:rFonts w:hint="eastAsia"/>
        </w:rPr>
        <w:t>矩阵量表题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2FDDE60A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191CB4DF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7D53816F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很低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079988E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低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8257F8D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419B0D34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74565A94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很高</w:t>
            </w:r>
          </w:p>
        </w:tc>
      </w:tr>
      <w:tr w:rsidR="009A08CB" w14:paraId="40787A42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6ECED44A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销售收入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FB2FFB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109BC0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D7ED4C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5B66CC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278D46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194CBA5E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68F71AD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盈利能力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6ACD239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ADB12E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2170E07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260FA9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D7980B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2EAC3A1A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2F965B4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市场份额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6377B7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9878C0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01474B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BCE477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398F99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431CD5DA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203DB0E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生产效率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9B8E70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585136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D47028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837FAC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269BD3E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4444E7FC" w14:textId="77777777" w:rsidR="009A08CB" w:rsidRDefault="009A08CB"/>
    <w:p w14:paraId="22847595" w14:textId="77777777" w:rsidR="009A08CB" w:rsidRDefault="000A3A53">
      <w:r>
        <w:rPr>
          <w:rFonts w:hint="eastAsia"/>
        </w:rPr>
        <w:t xml:space="preserve">1.3 </w:t>
      </w:r>
      <w:r>
        <w:rPr>
          <w:rFonts w:hint="eastAsia"/>
        </w:rPr>
        <w:t>请评价过去三年间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2016-2018</w:t>
      </w:r>
      <w:r>
        <w:rPr>
          <w:rFonts w:hint="eastAsia"/>
        </w:rPr>
        <w:t>），总体经济环境对贵企业经济效益的影响：</w:t>
      </w:r>
      <w:r>
        <w:rPr>
          <w:rFonts w:hint="eastAsia"/>
        </w:rPr>
        <w:t>[</w:t>
      </w:r>
      <w:r>
        <w:rPr>
          <w:rFonts w:hint="eastAsia"/>
        </w:rPr>
        <w:t>矩阵单选题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4E9F9019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总体经济环境主要考虑宏观经济因素，包括市场需求，环保政策，贸易摩擦等。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7ACDD1D0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5A67E70C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5F179AA3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没有影响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79452E8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轻微影响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003D532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中等影响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4BAB632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较大影响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09075ED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重大影响</w:t>
            </w:r>
          </w:p>
        </w:tc>
      </w:tr>
      <w:tr w:rsidR="009A08CB" w14:paraId="6F0F06F9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44F720DB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总体经济环境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7B45AF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D133ED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65E173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2AD8EC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74AE3B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2E8B7C57" w14:textId="77777777" w:rsidR="009A08CB" w:rsidRDefault="009A08CB"/>
    <w:p w14:paraId="382DCF14" w14:textId="77777777" w:rsidR="009A08CB" w:rsidRDefault="000A3A53">
      <w:r>
        <w:rPr>
          <w:rFonts w:hint="eastAsia"/>
        </w:rPr>
        <w:t xml:space="preserve">1.4 </w:t>
      </w:r>
      <w:r>
        <w:rPr>
          <w:rFonts w:hint="eastAsia"/>
        </w:rPr>
        <w:t>针对</w:t>
      </w:r>
      <w:r>
        <w:rPr>
          <w:rFonts w:hint="eastAsia"/>
        </w:rPr>
        <w:t>2016-2018</w:t>
      </w:r>
      <w:r>
        <w:rPr>
          <w:rFonts w:hint="eastAsia"/>
        </w:rPr>
        <w:t>年间，请从以下方面评价贵企业的知识吸收能力：</w:t>
      </w:r>
      <w:r>
        <w:rPr>
          <w:rFonts w:hint="eastAsia"/>
        </w:rPr>
        <w:t>[</w:t>
      </w:r>
      <w:r>
        <w:rPr>
          <w:rFonts w:hint="eastAsia"/>
        </w:rPr>
        <w:t>矩阵单选题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506DF1F4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知识吸收能力：企业获取，理解，转化以及开发利用新知识的能力。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782112A8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24E8069E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7452A13B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非常不同意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100395D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不同意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0A5720A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中立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0614A787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同意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616B9ADE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非常同意</w:t>
            </w:r>
          </w:p>
        </w:tc>
      </w:tr>
      <w:tr w:rsidR="009A08CB" w14:paraId="7569F455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27D5B95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我们可以快速的获取关于客户需求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行业内领先</w:t>
            </w:r>
            <w:r>
              <w:rPr>
                <w:rFonts w:hint="eastAsia"/>
                <w:color w:val="333333"/>
              </w:rPr>
              <w:lastRenderedPageBreak/>
              <w:t>技术的信息。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D33C6E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6632BC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593DF5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4EBE93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95ED04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42533235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7CCF635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我们可以快速的理解消化新的信息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知识。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B22707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342900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B9C38D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33DFB0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BD3403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5EDAE473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0CB9E5E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我们形成了高效利用外部知识的程序。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2B4E5A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0DABCE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28E2BE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337476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ABA79A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44FEC86E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0E7AF14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我们可以快速利用新的知识推出产品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工艺。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D8656E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5BFD0C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6AB9305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D816A5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8D8ECB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75047C2F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7D5BFF8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我们可以快速利用新的知识推出新的管理策略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营销策略。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D66902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2B5AF6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F166D2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A65C17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CBACAD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481D0E5C" w14:textId="77777777" w:rsidR="009A08CB" w:rsidRDefault="009A08CB"/>
    <w:p w14:paraId="1DBCBFDB" w14:textId="77777777" w:rsidR="009A08CB" w:rsidRDefault="000A3A53">
      <w:pPr>
        <w:spacing w:line="360" w:lineRule="auto"/>
      </w:pPr>
      <w:r>
        <w:rPr>
          <w:rFonts w:hint="eastAsia"/>
        </w:rPr>
        <w:lastRenderedPageBreak/>
        <w:t xml:space="preserve">1.5 </w:t>
      </w:r>
      <w:r>
        <w:rPr>
          <w:rFonts w:hint="eastAsia"/>
        </w:rPr>
        <w:t>过去三年间（</w:t>
      </w:r>
      <w:r>
        <w:rPr>
          <w:rFonts w:hint="eastAsia"/>
        </w:rPr>
        <w:t>2016-2018</w:t>
      </w:r>
      <w:r>
        <w:rPr>
          <w:rFonts w:hint="eastAsia"/>
        </w:rPr>
        <w:t>），贵企业年均研发强度为：（研发投入占总销售收入之比重）</w:t>
      </w:r>
      <w:r>
        <w:rPr>
          <w:rFonts w:hint="eastAsia"/>
        </w:rPr>
        <w:t>[</w:t>
      </w:r>
      <w:r>
        <w:rPr>
          <w:rFonts w:hint="eastAsia"/>
        </w:rPr>
        <w:t>矩阵单选题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3B67A5B5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6D1905A1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73F9DFDB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540DC3D4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&amp;lt;5%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F1E6BD1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5-10%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3D1AF590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10-15%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4E4B5779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&gt;15%</w:t>
            </w:r>
          </w:p>
        </w:tc>
      </w:tr>
      <w:tr w:rsidR="009A08CB" w14:paraId="1C27EBD7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124CE80C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年均研发强度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B6EDF4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778E5E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419E9A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126624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893E0E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428F67F4" w14:textId="77777777" w:rsidR="009A08CB" w:rsidRDefault="009A08CB"/>
    <w:p w14:paraId="1293D51C" w14:textId="77777777" w:rsidR="009A08CB" w:rsidRDefault="009A08CB">
      <w:pPr>
        <w:spacing w:line="360" w:lineRule="auto"/>
      </w:pPr>
    </w:p>
    <w:p w14:paraId="4C634200" w14:textId="77777777" w:rsidR="009A08CB" w:rsidRDefault="000A3A53">
      <w:pPr>
        <w:jc w:val="center"/>
        <w:rPr>
          <w:rFonts w:ascii="微软雅黑" w:eastAsia="微软雅黑" w:hAnsi="微软雅黑" w:cs="微软雅黑"/>
          <w:sz w:val="28"/>
        </w:rPr>
      </w:pPr>
      <w:r>
        <w:rPr>
          <w:rFonts w:hint="eastAsia"/>
          <w:b/>
          <w:bCs/>
          <w:sz w:val="36"/>
          <w:szCs w:val="36"/>
        </w:rPr>
        <w:t xml:space="preserve">2. </w:t>
      </w:r>
      <w:r>
        <w:rPr>
          <w:rFonts w:hint="eastAsia"/>
          <w:b/>
          <w:bCs/>
          <w:sz w:val="36"/>
          <w:szCs w:val="36"/>
        </w:rPr>
        <w:t>校企合作</w:t>
      </w:r>
    </w:p>
    <w:p w14:paraId="16E7E7FF" w14:textId="77777777" w:rsidR="009A08CB" w:rsidRDefault="009A08CB"/>
    <w:p w14:paraId="59BBEDFD" w14:textId="77777777" w:rsidR="009A08CB" w:rsidRDefault="009A08CB"/>
    <w:p w14:paraId="19A5E046" w14:textId="77777777" w:rsidR="009A08CB" w:rsidRDefault="000A3A53">
      <w:r>
        <w:rPr>
          <w:rFonts w:hint="eastAsia"/>
        </w:rPr>
        <w:t xml:space="preserve">2.1 </w:t>
      </w:r>
      <w:r>
        <w:rPr>
          <w:rFonts w:hint="eastAsia"/>
        </w:rPr>
        <w:t>贵企业在</w:t>
      </w:r>
      <w:r>
        <w:rPr>
          <w:rFonts w:hint="eastAsia"/>
        </w:rPr>
        <w:t>2016-2018</w:t>
      </w:r>
      <w:r>
        <w:rPr>
          <w:rFonts w:hint="eastAsia"/>
        </w:rPr>
        <w:t>年间是否参与过与高校的互动活动？</w:t>
      </w:r>
      <w:r>
        <w:rPr>
          <w:rFonts w:hint="eastAsia"/>
        </w:rPr>
        <w:t xml:space="preserve"> [</w:t>
      </w:r>
      <w:r>
        <w:rPr>
          <w:rFonts w:hint="eastAsia"/>
        </w:rPr>
        <w:t>单选题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0B999D59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（校企互动的形式灵活且多样，从校企双方员工的社交活动</w:t>
      </w:r>
      <w:r>
        <w:rPr>
          <w:rFonts w:hint="eastAsia"/>
          <w:color w:val="999999"/>
        </w:rPr>
        <w:t>/</w:t>
      </w:r>
      <w:r>
        <w:rPr>
          <w:rFonts w:hint="eastAsia"/>
          <w:color w:val="999999"/>
        </w:rPr>
        <w:t>应届生招聘，到双方开展科研活动</w:t>
      </w:r>
      <w:r>
        <w:rPr>
          <w:rFonts w:hint="eastAsia"/>
          <w:color w:val="999999"/>
        </w:rPr>
        <w:t>/</w:t>
      </w:r>
      <w:r>
        <w:rPr>
          <w:rFonts w:hint="eastAsia"/>
          <w:color w:val="999999"/>
        </w:rPr>
        <w:t>设立合资公司，任何机构层或员工层的互动都属于校企互动的范围。请您根据贵企业的过往经历选择）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08CB" w14:paraId="782344E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F36107D" w14:textId="77777777" w:rsidR="009A08CB" w:rsidRDefault="000A3A53">
            <w:r>
              <w:rPr>
                <w:rFonts w:hint="eastAsia"/>
              </w:rPr>
              <w:t>○是</w:t>
            </w:r>
          </w:p>
        </w:tc>
      </w:tr>
      <w:tr w:rsidR="009A08CB" w14:paraId="7F4C9B8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C1651CA" w14:textId="77777777" w:rsidR="009A08CB" w:rsidRDefault="000A3A53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</w:rPr>
              <w:t>○否</w:t>
            </w:r>
          </w:p>
        </w:tc>
      </w:tr>
    </w:tbl>
    <w:p w14:paraId="38F69E12" w14:textId="77777777" w:rsidR="009A08CB" w:rsidRDefault="009A08CB"/>
    <w:p w14:paraId="681AFC44" w14:textId="77777777" w:rsidR="009A08CB" w:rsidRDefault="000A3A53">
      <w:pPr>
        <w:spacing w:line="360" w:lineRule="auto"/>
      </w:pPr>
      <w:r>
        <w:rPr>
          <w:rFonts w:hint="eastAsia"/>
        </w:rPr>
        <w:t xml:space="preserve">2.2 </w:t>
      </w:r>
      <w:r>
        <w:rPr>
          <w:rFonts w:hint="eastAsia"/>
        </w:rPr>
        <w:t>请填写与贵企业合作最紧密的</w:t>
      </w:r>
      <w:r>
        <w:rPr>
          <w:rFonts w:hint="eastAsia"/>
          <w:b/>
          <w:bCs/>
        </w:rPr>
        <w:t>一所</w:t>
      </w:r>
      <w:r>
        <w:rPr>
          <w:rFonts w:hint="eastAsia"/>
        </w:rPr>
        <w:t>高校名称：（仅一所</w:t>
      </w:r>
      <w:r>
        <w:rPr>
          <w:rFonts w:hint="eastAsia"/>
        </w:rPr>
        <w:t>,</w:t>
      </w:r>
      <w:r>
        <w:rPr>
          <w:rFonts w:hint="eastAsia"/>
        </w:rPr>
        <w:t>请填写高校全称）</w:t>
      </w:r>
      <w:r>
        <w:rPr>
          <w:rFonts w:hint="eastAsia"/>
        </w:rPr>
        <w:t xml:space="preserve"> [</w:t>
      </w:r>
      <w:r>
        <w:rPr>
          <w:rFonts w:hint="eastAsia"/>
        </w:rPr>
        <w:t>填空题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6E4CB3D6" w14:textId="77777777" w:rsidR="009A08CB" w:rsidRDefault="000A3A53">
      <w:r>
        <w:rPr>
          <w:rFonts w:hint="eastAsia"/>
        </w:rPr>
        <w:t>_________________________________</w:t>
      </w:r>
    </w:p>
    <w:p w14:paraId="0F9C119B" w14:textId="77777777" w:rsidR="009A08CB" w:rsidRDefault="009A08CB"/>
    <w:p w14:paraId="715C1A55" w14:textId="77777777" w:rsidR="009A08CB" w:rsidRDefault="000A3A53">
      <w:r>
        <w:rPr>
          <w:rFonts w:hint="eastAsia"/>
        </w:rPr>
        <w:t xml:space="preserve">2.3 </w:t>
      </w:r>
      <w:r>
        <w:rPr>
          <w:rFonts w:hint="eastAsia"/>
        </w:rPr>
        <w:t>请评估在</w:t>
      </w:r>
      <w:r>
        <w:rPr>
          <w:rFonts w:hint="eastAsia"/>
        </w:rPr>
        <w:t>2016</w:t>
      </w:r>
      <w:r>
        <w:rPr>
          <w:rFonts w:hint="eastAsia"/>
        </w:rPr>
        <w:t>到</w:t>
      </w:r>
      <w:r>
        <w:rPr>
          <w:rFonts w:hint="eastAsia"/>
        </w:rPr>
        <w:t>2018</w:t>
      </w:r>
      <w:r>
        <w:rPr>
          <w:rFonts w:hint="eastAsia"/>
        </w:rPr>
        <w:t>年间，贵企业参与以下校企互动的频率：</w:t>
      </w:r>
      <w:r>
        <w:rPr>
          <w:rFonts w:hint="eastAsia"/>
        </w:rPr>
        <w:t>[</w:t>
      </w:r>
      <w:r>
        <w:rPr>
          <w:rFonts w:hint="eastAsia"/>
        </w:rPr>
        <w:t>矩阵量表题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756B2377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相关活动根据活动次数和和时间长短可分为很频繁（或长期），频繁（较长期），有时（较短期），偶尔（短期）。请根据活动性质选择所有符合贵企业情况的选项。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5349751A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2A3C7E59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6DC7E862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没有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92ADF74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偶尔（或短期）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6CCB35B0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有时（或较短期）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4AD784E4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频繁（或较长期）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491204A8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很频繁（或长期）</w:t>
            </w:r>
          </w:p>
        </w:tc>
      </w:tr>
      <w:tr w:rsidR="009A08CB" w14:paraId="6EAB0F9E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441E38A4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双方员工的非正式交流活动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66FCF6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A73BA5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4C0905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A6E59A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6726C2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228D039E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3383143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参加由高校举办的讲座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研讨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论坛活动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6AC3B1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864579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C8050E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1ADB2F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FB6CAB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2D1D544A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16D0831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联合培养研究生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842CAA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565175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23D916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EFF7DE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A8EA35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5EC1FF64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5937753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开展高校学生企业实习实践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F99CDF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A7FAC5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F043CA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096EC5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8F4B49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3DB55101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536F920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高校毕业生招聘（包括本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硕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博）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A428D5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635C25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76D34D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390B62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1A9E4A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34DBE7B5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6FF15CA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聘请高校人员到企业兼职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顾问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97BF22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30544F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C32A0A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D4ADF7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C6CCC0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1C8CFC31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7354E95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参加高校举办的培训项目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课程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B8784B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8FC4F6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27F0F3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F7780E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699FD0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67B3A6EF" w14:textId="77777777" w:rsidR="009A08CB" w:rsidRDefault="009A08CB"/>
    <w:p w14:paraId="7218156F" w14:textId="77777777" w:rsidR="009A08CB" w:rsidRDefault="000A3A53">
      <w:r>
        <w:rPr>
          <w:rFonts w:hint="eastAsia"/>
        </w:rPr>
        <w:t xml:space="preserve">2.4 </w:t>
      </w:r>
      <w:r>
        <w:rPr>
          <w:rFonts w:hint="eastAsia"/>
        </w:rPr>
        <w:t>请评估在</w:t>
      </w:r>
      <w:r>
        <w:rPr>
          <w:rFonts w:hint="eastAsia"/>
        </w:rPr>
        <w:t>2016</w:t>
      </w:r>
      <w:r>
        <w:rPr>
          <w:rFonts w:hint="eastAsia"/>
        </w:rPr>
        <w:t>到</w:t>
      </w:r>
      <w:r>
        <w:rPr>
          <w:rFonts w:hint="eastAsia"/>
        </w:rPr>
        <w:t>2018</w:t>
      </w:r>
      <w:r>
        <w:rPr>
          <w:rFonts w:hint="eastAsia"/>
        </w:rPr>
        <w:t>年间，贵公司参与以下校企互动的频率：</w:t>
      </w:r>
      <w:r>
        <w:rPr>
          <w:rFonts w:hint="eastAsia"/>
        </w:rPr>
        <w:t>[</w:t>
      </w:r>
      <w:r>
        <w:rPr>
          <w:rFonts w:hint="eastAsia"/>
        </w:rPr>
        <w:t>矩阵量表题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20FB31C5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相关活动根据活动次数和和总时间长短可分为很频繁（或长期），频繁（较长期），有时（较短期），偶尔（短期）。请根据活动性质选择所有符合贵企业情况的选项。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7389CA03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5FB12283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2985F487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没有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130298F7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偶尔（或短期）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65B2FEDD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有时（或较短期）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1EE85AE6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频繁（或较长期）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52F3F1A3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很频繁（或长期）</w:t>
            </w:r>
          </w:p>
        </w:tc>
      </w:tr>
      <w:tr w:rsidR="009A08CB" w14:paraId="45C0CAC0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0817C017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使用高校方提供的咨询服务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230F48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B2154B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8BB54A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5AC889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70068C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6C590D4D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102EF88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向高校提供科研赞助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企业奖学金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500FF2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24A3AA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4B9530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4B2905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157B21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66E4A4DD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2F602C1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与高校开展联合研发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委托研发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7888EE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CDFFDC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8169EE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6DB741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C0069B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26B550C0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6C95973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开展与高校的专利许可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技术转让合作或交易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1D6E62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6C4869F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11615F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755EB5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6333CE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338A546B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14E7AAF2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使用高校场地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设施</w:t>
            </w:r>
            <w:r>
              <w:rPr>
                <w:rFonts w:hint="eastAsia"/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（包括大学科技园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孵化器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实验室等）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695CD8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BFB403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0DB34F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48C411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3AA339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3961FA30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5CD54C8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共建企业</w:t>
            </w:r>
            <w:r>
              <w:rPr>
                <w:rFonts w:hint="eastAsia"/>
                <w:color w:val="333333"/>
              </w:rPr>
              <w:lastRenderedPageBreak/>
              <w:t>实体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研发机构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DE6F2E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200233E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F8F166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7F5AC78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8A47D2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7EC7E60A" w14:textId="77777777" w:rsidR="009A08CB" w:rsidRDefault="009A08CB"/>
    <w:p w14:paraId="654C7875" w14:textId="77777777" w:rsidR="009A08CB" w:rsidRDefault="009A08CB"/>
    <w:p w14:paraId="41B6140B" w14:textId="77777777" w:rsidR="009A08CB" w:rsidRDefault="009A08CB">
      <w:pPr>
        <w:spacing w:line="360" w:lineRule="auto"/>
      </w:pPr>
    </w:p>
    <w:p w14:paraId="012BC749" w14:textId="77777777" w:rsidR="009A08CB" w:rsidRDefault="000A3A53">
      <w:pPr>
        <w:spacing w:line="360" w:lineRule="auto"/>
        <w:rPr>
          <w:rFonts w:ascii="微软雅黑" w:eastAsia="微软雅黑" w:hAnsi="微软雅黑" w:cs="微软雅黑"/>
          <w:sz w:val="28"/>
        </w:rPr>
      </w:pPr>
      <w:r>
        <w:rPr>
          <w:rFonts w:hint="eastAsia"/>
          <w:b/>
          <w:bCs/>
        </w:rPr>
        <w:t xml:space="preserve">3. </w:t>
      </w:r>
      <w:r>
        <w:rPr>
          <w:rFonts w:hint="eastAsia"/>
          <w:b/>
          <w:bCs/>
        </w:rPr>
        <w:t>创新活动</w:t>
      </w:r>
    </w:p>
    <w:p w14:paraId="0788F478" w14:textId="77777777" w:rsidR="009A08CB" w:rsidRDefault="009A08CB"/>
    <w:p w14:paraId="2C1754DF" w14:textId="77777777" w:rsidR="009A08CB" w:rsidRDefault="000A3A53">
      <w:pPr>
        <w:spacing w:line="360" w:lineRule="auto"/>
      </w:pPr>
      <w:r>
        <w:rPr>
          <w:rFonts w:hint="eastAsia"/>
        </w:rPr>
        <w:t>3.1 2016-2018</w:t>
      </w:r>
      <w:r>
        <w:rPr>
          <w:rFonts w:hint="eastAsia"/>
        </w:rPr>
        <w:t>年间，贵企业是否完成科技创新活动？（包括产品创新</w:t>
      </w:r>
      <w:r>
        <w:rPr>
          <w:rFonts w:hint="eastAsia"/>
        </w:rPr>
        <w:t>/</w:t>
      </w:r>
      <w:r>
        <w:rPr>
          <w:rFonts w:hint="eastAsia"/>
        </w:rPr>
        <w:t>工艺创新）</w:t>
      </w:r>
      <w:r>
        <w:rPr>
          <w:rFonts w:hint="eastAsia"/>
        </w:rPr>
        <w:t xml:space="preserve"> [</w:t>
      </w:r>
      <w:r>
        <w:rPr>
          <w:rFonts w:hint="eastAsia"/>
        </w:rPr>
        <w:t>单选题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08CB" w14:paraId="593A398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61FB39D" w14:textId="77777777" w:rsidR="009A08CB" w:rsidRDefault="000A3A53">
            <w:r>
              <w:rPr>
                <w:rFonts w:hint="eastAsia"/>
              </w:rPr>
              <w:t>○是</w:t>
            </w:r>
          </w:p>
        </w:tc>
      </w:tr>
      <w:tr w:rsidR="009A08CB" w14:paraId="7661A655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9BDEE09" w14:textId="77777777" w:rsidR="009A08CB" w:rsidRDefault="000A3A53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</w:rPr>
              <w:t>○否</w:t>
            </w:r>
          </w:p>
        </w:tc>
      </w:tr>
    </w:tbl>
    <w:p w14:paraId="1B370DA2" w14:textId="77777777" w:rsidR="009A08CB" w:rsidRDefault="009A08CB"/>
    <w:p w14:paraId="2A12B1FB" w14:textId="77777777" w:rsidR="009A08CB" w:rsidRDefault="000A3A53">
      <w:r>
        <w:rPr>
          <w:rFonts w:hint="eastAsia"/>
        </w:rPr>
        <w:t>3.1.1 2016</w:t>
      </w:r>
      <w:r>
        <w:rPr>
          <w:rFonts w:hint="eastAsia"/>
        </w:rPr>
        <w:t>到</w:t>
      </w:r>
      <w:r>
        <w:rPr>
          <w:rFonts w:hint="eastAsia"/>
        </w:rPr>
        <w:t>2018</w:t>
      </w:r>
      <w:r>
        <w:rPr>
          <w:rFonts w:hint="eastAsia"/>
        </w:rPr>
        <w:t>年，贵企业是否取得产品创新，并请评价其新颖度：</w:t>
      </w:r>
      <w:r>
        <w:rPr>
          <w:rFonts w:hint="eastAsia"/>
        </w:rPr>
        <w:t>[</w:t>
      </w:r>
      <w:r>
        <w:rPr>
          <w:rFonts w:hint="eastAsia"/>
        </w:rPr>
        <w:t>矩阵量表题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2A42B184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产品创新是指企业推出了全新或有重大改进的产品。该创新必须是本企业首次推出的，并根据其新颖度不同可分为从本企业新到国际市场新等一系列划分。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78C8440A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5BA0EBCB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4782B897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没有推出过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7CF05DA1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针对本企业新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C44F57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区域市场新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6C8948AB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全国市场新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69B5A6AE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全球市场新</w:t>
            </w:r>
          </w:p>
        </w:tc>
      </w:tr>
      <w:tr w:rsidR="009A08CB" w14:paraId="5D1AA75A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35E723E0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新的货物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F58261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3BAE2E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3A0878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07BE90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CA7D17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62931696" w14:textId="77777777" w:rsidR="009A08CB" w:rsidRDefault="009A08CB"/>
    <w:p w14:paraId="3FD6721A" w14:textId="77777777" w:rsidR="009A08CB" w:rsidRDefault="000A3A53">
      <w:r>
        <w:rPr>
          <w:rFonts w:hint="eastAsia"/>
        </w:rPr>
        <w:t>3.1.2 2016-2018</w:t>
      </w:r>
      <w:r>
        <w:rPr>
          <w:rFonts w:hint="eastAsia"/>
        </w:rPr>
        <w:t>年，贵企业是否取得过工艺创新，并请评价其新颖度：</w:t>
      </w:r>
      <w:r>
        <w:rPr>
          <w:rFonts w:hint="eastAsia"/>
        </w:rPr>
        <w:t>[</w:t>
      </w:r>
      <w:r>
        <w:rPr>
          <w:rFonts w:hint="eastAsia"/>
        </w:rPr>
        <w:t>矩阵量表题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20E421B8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工艺创新是指企业采用了全新或有重大改进的生产方法、工艺设备或辅助性活动。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2DB5DE2A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6AEE5440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5423153B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没有采用过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60F26D8B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针对本企业新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4F616A07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区域市场新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672D6409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全国市场新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536390C6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全球市场新</w:t>
            </w:r>
          </w:p>
        </w:tc>
      </w:tr>
      <w:tr w:rsidR="009A08CB" w14:paraId="7D2E28F3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3518A9C1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新的生产工艺或设备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E35294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87E6729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44850D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552CDE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4B209C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0EC6A90E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6EE5F6A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新的辅助性活动（如采购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物流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财务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信息化等）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735233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C93C84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6C76E51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284098E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1358F4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76504723" w14:textId="77777777" w:rsidR="009A08CB" w:rsidRDefault="009A08CB"/>
    <w:p w14:paraId="3ABDEC19" w14:textId="77777777" w:rsidR="009A08CB" w:rsidRDefault="009A08CB"/>
    <w:p w14:paraId="23174916" w14:textId="77777777" w:rsidR="009A08CB" w:rsidRDefault="000A3A53">
      <w:pPr>
        <w:spacing w:line="360" w:lineRule="auto"/>
      </w:pPr>
      <w:r>
        <w:rPr>
          <w:rFonts w:hint="eastAsia"/>
        </w:rPr>
        <w:t>3.2 2016-2018</w:t>
      </w:r>
      <w:r>
        <w:rPr>
          <w:rFonts w:hint="eastAsia"/>
        </w:rPr>
        <w:t>年，贵企业是否完成管理创新活动？（包括组织创新</w:t>
      </w:r>
      <w:r>
        <w:rPr>
          <w:rFonts w:hint="eastAsia"/>
        </w:rPr>
        <w:t>/</w:t>
      </w:r>
      <w:r>
        <w:rPr>
          <w:rFonts w:hint="eastAsia"/>
        </w:rPr>
        <w:t>营销创新）</w:t>
      </w:r>
      <w:r>
        <w:rPr>
          <w:rFonts w:hint="eastAsia"/>
        </w:rPr>
        <w:t xml:space="preserve"> [</w:t>
      </w:r>
      <w:r>
        <w:rPr>
          <w:rFonts w:hint="eastAsia"/>
        </w:rPr>
        <w:t>单选题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8856"/>
      </w:tblGrid>
      <w:tr w:rsidR="009A08CB" w14:paraId="05771B73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F5B87D7" w14:textId="77777777" w:rsidR="009A08CB" w:rsidRDefault="000A3A53">
            <w:r>
              <w:rPr>
                <w:rFonts w:hint="eastAsia"/>
              </w:rPr>
              <w:t>○是</w:t>
            </w:r>
          </w:p>
        </w:tc>
      </w:tr>
      <w:tr w:rsidR="009A08CB" w14:paraId="45C6AB1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564C42C" w14:textId="77777777" w:rsidR="009A08CB" w:rsidRDefault="000A3A53">
            <w:pPr>
              <w:rPr>
                <w:rFonts w:ascii="微软雅黑" w:eastAsia="微软雅黑" w:hAnsi="微软雅黑" w:cs="微软雅黑"/>
                <w:sz w:val="28"/>
              </w:rPr>
            </w:pPr>
            <w:r>
              <w:rPr>
                <w:rFonts w:hint="eastAsia"/>
              </w:rPr>
              <w:t>○否</w:t>
            </w:r>
          </w:p>
        </w:tc>
      </w:tr>
    </w:tbl>
    <w:p w14:paraId="719D9845" w14:textId="77777777" w:rsidR="009A08CB" w:rsidRDefault="009A08CB"/>
    <w:p w14:paraId="45E77AE3" w14:textId="77777777" w:rsidR="009A08CB" w:rsidRDefault="000A3A53">
      <w:r>
        <w:rPr>
          <w:rFonts w:hint="eastAsia"/>
        </w:rPr>
        <w:t>3.2.1 2016-2018</w:t>
      </w:r>
      <w:r>
        <w:rPr>
          <w:rFonts w:hint="eastAsia"/>
        </w:rPr>
        <w:t>年间，贵企业是否首次应用过以下组织创新，并请评价该创新措施对企业的重要性：</w:t>
      </w:r>
      <w:r>
        <w:rPr>
          <w:rFonts w:hint="eastAsia"/>
        </w:rPr>
        <w:t>[</w:t>
      </w:r>
      <w:r>
        <w:rPr>
          <w:rFonts w:hint="eastAsia"/>
        </w:rPr>
        <w:t>矩阵量表题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5C623EFD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组织创新是指企业采取了此前全新的管理方式，主要涉及企业的经营模式、组织结构或外部关系。不包括单纯的合并或收购。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57E69ABB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401758A9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5AB122AF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没有采用过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588C84DD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比较不重要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1D204B4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110B2EE2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重要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75123E22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非常重要</w:t>
            </w:r>
          </w:p>
        </w:tc>
      </w:tr>
      <w:tr w:rsidR="009A08CB" w14:paraId="4BA98DFA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44CAE5DA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新的经营模式</w:t>
            </w:r>
            <w:r>
              <w:rPr>
                <w:rFonts w:hint="eastAsia"/>
                <w:color w:val="333333"/>
              </w:rPr>
              <w:t>(</w:t>
            </w:r>
            <w:r>
              <w:rPr>
                <w:rFonts w:hint="eastAsia"/>
                <w:color w:val="333333"/>
              </w:rPr>
              <w:t>供应链管理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质量管理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信息共享制度等</w:t>
            </w:r>
            <w:r>
              <w:rPr>
                <w:rFonts w:hint="eastAsia"/>
                <w:color w:val="333333"/>
              </w:rPr>
              <w:t>)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6E0C7F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68634A0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41BFAC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071B23E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4CF9C3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6A28946C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42B88F8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新的组织结构</w:t>
            </w:r>
            <w:r>
              <w:rPr>
                <w:rFonts w:hint="eastAsia"/>
                <w:color w:val="333333"/>
              </w:rPr>
              <w:t>(</w:t>
            </w:r>
            <w:r>
              <w:rPr>
                <w:rFonts w:hint="eastAsia"/>
                <w:color w:val="333333"/>
              </w:rPr>
              <w:t>机构设置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职责</w:t>
            </w:r>
            <w:r>
              <w:rPr>
                <w:rFonts w:hint="eastAsia"/>
                <w:color w:val="333333"/>
              </w:rPr>
              <w:lastRenderedPageBreak/>
              <w:t>划分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决策方式等</w:t>
            </w:r>
            <w:r>
              <w:rPr>
                <w:rFonts w:hint="eastAsia"/>
                <w:color w:val="333333"/>
              </w:rPr>
              <w:t>)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D678FE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4907700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D6256E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0AB930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51349AE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789457B7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31D2D11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新的外部关系</w:t>
            </w:r>
            <w:r>
              <w:rPr>
                <w:rFonts w:hint="eastAsia"/>
                <w:color w:val="333333"/>
              </w:rPr>
              <w:t>(</w:t>
            </w:r>
            <w:r>
              <w:rPr>
                <w:rFonts w:hint="eastAsia"/>
                <w:color w:val="333333"/>
              </w:rPr>
              <w:t>商业联盟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新式合作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外包分包等</w:t>
            </w:r>
            <w:r>
              <w:rPr>
                <w:rFonts w:hint="eastAsia"/>
                <w:color w:val="333333"/>
              </w:rPr>
              <w:t>)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FAD5C9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8C5EDE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C44000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7C0AE01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5E04A6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6DF60E0D" w14:textId="77777777" w:rsidR="009A08CB" w:rsidRDefault="009A08CB"/>
    <w:p w14:paraId="1385EB42" w14:textId="77777777" w:rsidR="009A08CB" w:rsidRDefault="000A3A53">
      <w:r>
        <w:rPr>
          <w:rFonts w:hint="eastAsia"/>
        </w:rPr>
        <w:t>3.2.2 2016-2018</w:t>
      </w:r>
      <w:r>
        <w:rPr>
          <w:rFonts w:hint="eastAsia"/>
        </w:rPr>
        <w:t>年间，贵企业是否首次应用过以下营销创新，并请评价该创新措施对企业的重要性：</w:t>
      </w:r>
      <w:r>
        <w:rPr>
          <w:rFonts w:hint="eastAsia"/>
        </w:rPr>
        <w:t>[</w:t>
      </w:r>
      <w:r>
        <w:rPr>
          <w:rFonts w:hint="eastAsia"/>
        </w:rPr>
        <w:t>矩阵量表题</w:t>
      </w:r>
      <w:r>
        <w:rPr>
          <w:rFonts w:hint="eastAsia"/>
        </w:rPr>
        <w:t xml:space="preserve">] </w:t>
      </w:r>
      <w:r>
        <w:rPr>
          <w:rFonts w:hint="eastAsia"/>
          <w:color w:val="FF0000"/>
        </w:rPr>
        <w:t>*</w:t>
      </w:r>
    </w:p>
    <w:p w14:paraId="139EF10F" w14:textId="77777777" w:rsidR="009A08CB" w:rsidRDefault="000A3A53">
      <w:pPr>
        <w:pBdr>
          <w:left w:val="nil"/>
        </w:pBdr>
        <w:spacing w:before="75" w:after="75"/>
        <w:ind w:left="180"/>
      </w:pPr>
      <w:r>
        <w:rPr>
          <w:rFonts w:hint="eastAsia"/>
          <w:color w:val="999999"/>
        </w:rPr>
        <w:t>营销创新是指企业采用了全新的营销概念或策略，主要涉及产品包装、产品推广、销售渠道和定价等方面。</w:t>
      </w: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ayout w:type="fixed"/>
        <w:tblCellMar>
          <w:top w:w="140" w:type="dxa"/>
        </w:tblCellMar>
        <w:tblLook w:val="04A0" w:firstRow="1" w:lastRow="0" w:firstColumn="1" w:lastColumn="0" w:noHBand="0" w:noVBand="1"/>
      </w:tblPr>
      <w:tblGrid>
        <w:gridCol w:w="1260"/>
        <w:gridCol w:w="1520"/>
        <w:gridCol w:w="1519"/>
        <w:gridCol w:w="1519"/>
        <w:gridCol w:w="1519"/>
        <w:gridCol w:w="1519"/>
      </w:tblGrid>
      <w:tr w:rsidR="009A08CB" w14:paraId="359F8E75" w14:textId="77777777">
        <w:trPr>
          <w:trHeight w:val="360"/>
        </w:trPr>
        <w:tc>
          <w:tcPr>
            <w:tcW w:w="1200" w:type="dxa"/>
            <w:shd w:val="clear" w:color="auto" w:fill="D9E5ED"/>
            <w:vAlign w:val="center"/>
          </w:tcPr>
          <w:p w14:paraId="53929B20" w14:textId="77777777" w:rsidR="009A08CB" w:rsidRDefault="009A08CB">
            <w:pPr>
              <w:jc w:val="center"/>
            </w:pPr>
          </w:p>
        </w:tc>
        <w:tc>
          <w:tcPr>
            <w:tcW w:w="1448" w:type="dxa"/>
            <w:shd w:val="clear" w:color="auto" w:fill="D9E5ED"/>
            <w:vAlign w:val="center"/>
          </w:tcPr>
          <w:p w14:paraId="3A55E9D3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没有采用过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0CF81D4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比较不重要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25879CD6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5E987D21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重要</w:t>
            </w:r>
          </w:p>
        </w:tc>
        <w:tc>
          <w:tcPr>
            <w:tcW w:w="1448" w:type="dxa"/>
            <w:shd w:val="clear" w:color="auto" w:fill="D9E5ED"/>
            <w:vAlign w:val="center"/>
          </w:tcPr>
          <w:p w14:paraId="1B054E75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</w:rPr>
              <w:t>非常重要</w:t>
            </w:r>
          </w:p>
        </w:tc>
      </w:tr>
      <w:tr w:rsidR="009A08CB" w14:paraId="66B2DC9C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452901EF" w14:textId="77777777" w:rsidR="009A08CB" w:rsidRDefault="000A3A53">
            <w:pPr>
              <w:spacing w:line="360" w:lineRule="auto"/>
              <w:jc w:val="center"/>
            </w:pPr>
            <w:r>
              <w:rPr>
                <w:rFonts w:hint="eastAsia"/>
                <w:color w:val="333333"/>
              </w:rPr>
              <w:t>新的产品外观设计或包装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13C091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73573F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8AEEF4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A1E25C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19BF27F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18C5DB37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76C62AC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新的推广手段</w:t>
            </w:r>
            <w:r>
              <w:rPr>
                <w:rFonts w:hint="eastAsia"/>
                <w:color w:val="333333"/>
              </w:rPr>
              <w:t>(</w:t>
            </w:r>
            <w:r>
              <w:rPr>
                <w:rFonts w:hint="eastAsia"/>
                <w:color w:val="333333"/>
              </w:rPr>
              <w:t>例如新广告媒体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品牌形象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推出会员卡等</w:t>
            </w:r>
            <w:r>
              <w:rPr>
                <w:rFonts w:hint="eastAsia"/>
                <w:color w:val="333333"/>
              </w:rPr>
              <w:t>)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2B6419E4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A42149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41C0F97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38ED29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6931062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0B4E25B4" w14:textId="77777777">
        <w:trPr>
          <w:trHeight w:val="360"/>
        </w:trPr>
        <w:tc>
          <w:tcPr>
            <w:tcW w:w="1200" w:type="dxa"/>
            <w:shd w:val="clear" w:color="auto" w:fill="FFFFFF"/>
            <w:vAlign w:val="center"/>
          </w:tcPr>
          <w:p w14:paraId="797786A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新的销售渠道</w:t>
            </w:r>
            <w:r>
              <w:rPr>
                <w:rFonts w:hint="eastAsia"/>
                <w:color w:val="333333"/>
              </w:rPr>
              <w:t>(</w:t>
            </w:r>
            <w:r>
              <w:rPr>
                <w:rFonts w:hint="eastAsia"/>
                <w:color w:val="333333"/>
              </w:rPr>
              <w:t>例如直销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特许经营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独家零售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电子</w:t>
            </w:r>
            <w:r>
              <w:rPr>
                <w:rFonts w:hint="eastAsia"/>
                <w:color w:val="333333"/>
              </w:rPr>
              <w:lastRenderedPageBreak/>
              <w:t>商务等</w:t>
            </w:r>
            <w:r>
              <w:rPr>
                <w:rFonts w:hint="eastAsia"/>
                <w:color w:val="333333"/>
              </w:rPr>
              <w:t>)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9766F70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F9E1EBD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00E06AA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5225E9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29438A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  <w:tr w:rsidR="009A08CB" w14:paraId="6C858585" w14:textId="77777777">
        <w:trPr>
          <w:trHeight w:val="360"/>
        </w:trPr>
        <w:tc>
          <w:tcPr>
            <w:tcW w:w="1200" w:type="dxa"/>
            <w:shd w:val="clear" w:color="auto" w:fill="EFF6FB"/>
            <w:vAlign w:val="center"/>
          </w:tcPr>
          <w:p w14:paraId="5009255C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新的产品定价方法</w:t>
            </w:r>
            <w:r>
              <w:rPr>
                <w:rFonts w:hint="eastAsia"/>
                <w:color w:val="333333"/>
              </w:rPr>
              <w:t>(</w:t>
            </w:r>
            <w:r>
              <w:rPr>
                <w:rFonts w:hint="eastAsia"/>
                <w:color w:val="333333"/>
              </w:rPr>
              <w:t>例如自动调价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折扣措施等</w:t>
            </w:r>
            <w:r>
              <w:rPr>
                <w:rFonts w:hint="eastAsia"/>
                <w:color w:val="333333"/>
              </w:rPr>
              <w:t>)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9EB2963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1D9F5F88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0620B076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2F1E605B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  <w:tc>
          <w:tcPr>
            <w:tcW w:w="1448" w:type="dxa"/>
            <w:shd w:val="clear" w:color="auto" w:fill="EFF6FB"/>
            <w:vAlign w:val="center"/>
          </w:tcPr>
          <w:p w14:paraId="3B635375" w14:textId="77777777" w:rsidR="009A08CB" w:rsidRDefault="000A3A53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○</w:t>
            </w:r>
          </w:p>
        </w:tc>
      </w:tr>
    </w:tbl>
    <w:p w14:paraId="59602D3C" w14:textId="77777777" w:rsidR="009A08CB" w:rsidRDefault="009A08CB"/>
    <w:p w14:paraId="68EB4900" w14:textId="77777777" w:rsidR="009A08CB" w:rsidRDefault="009A08CB"/>
    <w:p w14:paraId="255C61C3" w14:textId="77777777" w:rsidR="009A08CB" w:rsidRDefault="009A08CB"/>
    <w:sectPr w:rsidR="009A08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788E4" w14:textId="77777777" w:rsidR="006E05FD" w:rsidRDefault="006E05FD" w:rsidP="00AC7AA6">
      <w:r>
        <w:separator/>
      </w:r>
    </w:p>
  </w:endnote>
  <w:endnote w:type="continuationSeparator" w:id="0">
    <w:p w14:paraId="29FF1990" w14:textId="77777777" w:rsidR="006E05FD" w:rsidRDefault="006E05FD" w:rsidP="00AC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04F59" w14:textId="77777777" w:rsidR="006E05FD" w:rsidRDefault="006E05FD" w:rsidP="00AC7AA6">
      <w:r>
        <w:separator/>
      </w:r>
    </w:p>
  </w:footnote>
  <w:footnote w:type="continuationSeparator" w:id="0">
    <w:p w14:paraId="41982B73" w14:textId="77777777" w:rsidR="006E05FD" w:rsidRDefault="006E05FD" w:rsidP="00AC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sDA2NrA0MjI1NTNV0lEKTi0uzszPAykwqgUAbbrmBSwAAAA="/>
  </w:docVars>
  <w:rsids>
    <w:rsidRoot w:val="009A08CB"/>
    <w:rsid w:val="000812A3"/>
    <w:rsid w:val="000A3A53"/>
    <w:rsid w:val="006E05FD"/>
    <w:rsid w:val="009A08CB"/>
    <w:rsid w:val="00AC7AA6"/>
    <w:rsid w:val="00B8780F"/>
    <w:rsid w:val="00C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2E06C"/>
  <w15:docId w15:val="{3F877967-EF9C-4340-B71D-7EDC2574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2A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812A3"/>
    <w:rPr>
      <w:color w:val="605E5C"/>
      <w:shd w:val="clear" w:color="auto" w:fill="E1DFDD"/>
    </w:rPr>
  </w:style>
  <w:style w:type="paragraph" w:styleId="a5">
    <w:name w:val="header"/>
    <w:basedOn w:val="a"/>
    <w:link w:val="a6"/>
    <w:unhideWhenUsed/>
    <w:rsid w:val="00AC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C7AA6"/>
    <w:rPr>
      <w:sz w:val="18"/>
      <w:szCs w:val="18"/>
      <w:bdr w:val="nil"/>
    </w:rPr>
  </w:style>
  <w:style w:type="paragraph" w:styleId="a7">
    <w:name w:val="footer"/>
    <w:basedOn w:val="a"/>
    <w:link w:val="a8"/>
    <w:unhideWhenUsed/>
    <w:rsid w:val="00AC7A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C7AA6"/>
    <w:rPr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earchgovernance@bournemouth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wjx/license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Yitian Lu</cp:lastModifiedBy>
  <cp:revision>3</cp:revision>
  <dcterms:created xsi:type="dcterms:W3CDTF">2021-09-22T14:00:00Z</dcterms:created>
  <dcterms:modified xsi:type="dcterms:W3CDTF">2021-09-22T14:48:00Z</dcterms:modified>
</cp:coreProperties>
</file>