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1334" w14:textId="3300D1FE" w:rsidR="00B61EE8" w:rsidRDefault="003F725D" w:rsidP="003F725D">
      <w:pPr>
        <w:jc w:val="center"/>
        <w:rPr>
          <w:sz w:val="40"/>
          <w:szCs w:val="40"/>
        </w:rPr>
      </w:pPr>
      <w:r>
        <w:rPr>
          <w:sz w:val="40"/>
          <w:szCs w:val="40"/>
        </w:rPr>
        <w:t>Dataset Declaration</w:t>
      </w:r>
    </w:p>
    <w:p w14:paraId="653B0730" w14:textId="77777777" w:rsidR="00F81905" w:rsidRDefault="00F81905" w:rsidP="00F81905">
      <w:pPr>
        <w:rPr>
          <w:sz w:val="24"/>
          <w:szCs w:val="24"/>
        </w:rPr>
      </w:pPr>
    </w:p>
    <w:p w14:paraId="5DF6BEAB" w14:textId="672A84F1" w:rsidR="00F81905" w:rsidRPr="00F81905" w:rsidRDefault="00F81905" w:rsidP="00F81905">
      <w:pPr>
        <w:rPr>
          <w:sz w:val="28"/>
          <w:szCs w:val="28"/>
        </w:rPr>
      </w:pPr>
      <w:r w:rsidRPr="00F81905">
        <w:rPr>
          <w:sz w:val="28"/>
          <w:szCs w:val="28"/>
        </w:rPr>
        <w:t>This document lists the datasets used in the thesis. Each entry includes:</w:t>
      </w:r>
    </w:p>
    <w:p w14:paraId="5DFD9A09" w14:textId="77777777" w:rsidR="00F81905" w:rsidRPr="00F81905" w:rsidRDefault="00F81905" w:rsidP="00F81905">
      <w:pPr>
        <w:rPr>
          <w:sz w:val="28"/>
          <w:szCs w:val="28"/>
        </w:rPr>
      </w:pPr>
      <w:r w:rsidRPr="00F81905">
        <w:rPr>
          <w:sz w:val="28"/>
          <w:szCs w:val="28"/>
        </w:rPr>
        <w:t>- Dataset name</w:t>
      </w:r>
    </w:p>
    <w:p w14:paraId="650B2508" w14:textId="77777777" w:rsidR="00F81905" w:rsidRPr="00F81905" w:rsidRDefault="00F81905" w:rsidP="00F81905">
      <w:pPr>
        <w:rPr>
          <w:sz w:val="28"/>
          <w:szCs w:val="28"/>
        </w:rPr>
      </w:pPr>
      <w:r w:rsidRPr="00F81905">
        <w:rPr>
          <w:sz w:val="28"/>
          <w:szCs w:val="28"/>
        </w:rPr>
        <w:t>- Links to the datasets</w:t>
      </w:r>
    </w:p>
    <w:p w14:paraId="779894F8" w14:textId="77777777" w:rsidR="00F81905" w:rsidRPr="00F81905" w:rsidRDefault="00F81905" w:rsidP="00F81905">
      <w:pPr>
        <w:rPr>
          <w:sz w:val="28"/>
          <w:szCs w:val="28"/>
        </w:rPr>
      </w:pPr>
      <w:r w:rsidRPr="00F81905">
        <w:rPr>
          <w:sz w:val="28"/>
          <w:szCs w:val="28"/>
        </w:rPr>
        <w:t>- Brief descriptions of the data</w:t>
      </w:r>
    </w:p>
    <w:p w14:paraId="4184D16B" w14:textId="3397F1F8" w:rsidR="00F81905" w:rsidRPr="00F81905" w:rsidRDefault="00F81905" w:rsidP="00F81905">
      <w:pPr>
        <w:rPr>
          <w:sz w:val="28"/>
          <w:szCs w:val="28"/>
        </w:rPr>
      </w:pPr>
      <w:r w:rsidRPr="00F81905">
        <w:rPr>
          <w:sz w:val="28"/>
          <w:szCs w:val="28"/>
        </w:rPr>
        <w:t>- The sections in the thesis where the data was used.</w:t>
      </w:r>
    </w:p>
    <w:p w14:paraId="42B4A855" w14:textId="77777777" w:rsidR="00F81905" w:rsidRDefault="00F81905" w:rsidP="003F725D">
      <w:pPr>
        <w:jc w:val="center"/>
        <w:rPr>
          <w:sz w:val="40"/>
          <w:szCs w:val="40"/>
        </w:rPr>
      </w:pPr>
    </w:p>
    <w:p w14:paraId="6C10F3F8" w14:textId="37A88C62" w:rsidR="003F725D" w:rsidRPr="00B80548" w:rsidRDefault="003F725D" w:rsidP="003F725D">
      <w:pPr>
        <w:pStyle w:val="ListParagraph"/>
        <w:numPr>
          <w:ilvl w:val="0"/>
          <w:numId w:val="1"/>
        </w:numPr>
        <w:rPr>
          <w:sz w:val="28"/>
          <w:szCs w:val="28"/>
        </w:rPr>
      </w:pPr>
      <w:r w:rsidRPr="00F81905">
        <w:rPr>
          <w:sz w:val="28"/>
          <w:szCs w:val="28"/>
        </w:rPr>
        <w:t xml:space="preserve"> </w:t>
      </w:r>
      <w:r w:rsidR="00B80548" w:rsidRPr="00F81905">
        <w:rPr>
          <w:sz w:val="28"/>
          <w:szCs w:val="28"/>
          <w:lang w:val="sv-SE"/>
        </w:rPr>
        <w:t xml:space="preserve">NYU </w:t>
      </w:r>
      <w:proofErr w:type="spellStart"/>
      <w:r w:rsidR="00B80548" w:rsidRPr="00F81905">
        <w:rPr>
          <w:sz w:val="28"/>
          <w:szCs w:val="28"/>
          <w:lang w:val="sv-SE"/>
        </w:rPr>
        <w:t>Depth</w:t>
      </w:r>
      <w:proofErr w:type="spellEnd"/>
      <w:r w:rsidR="00B80548" w:rsidRPr="00F81905">
        <w:rPr>
          <w:sz w:val="28"/>
          <w:szCs w:val="28"/>
          <w:lang w:val="sv-SE"/>
        </w:rPr>
        <w:t xml:space="preserve"> </w:t>
      </w:r>
      <w:proofErr w:type="spellStart"/>
      <w:r w:rsidR="00B80548" w:rsidRPr="00F81905">
        <w:rPr>
          <w:sz w:val="28"/>
          <w:szCs w:val="28"/>
          <w:lang w:val="sv-SE"/>
        </w:rPr>
        <w:t>Dataset</w:t>
      </w:r>
      <w:proofErr w:type="spellEnd"/>
      <w:r w:rsidR="00B80548" w:rsidRPr="00F81905">
        <w:rPr>
          <w:sz w:val="28"/>
          <w:szCs w:val="28"/>
          <w:lang w:val="sv-SE"/>
        </w:rPr>
        <w:t xml:space="preserve"> V2 (</w:t>
      </w:r>
      <w:proofErr w:type="spellStart"/>
      <w:r w:rsidR="00B80548" w:rsidRPr="00F81905">
        <w:rPr>
          <w:sz w:val="28"/>
          <w:szCs w:val="28"/>
          <w:lang w:val="sv-SE"/>
        </w:rPr>
        <w:t>abbrev</w:t>
      </w:r>
      <w:proofErr w:type="spellEnd"/>
      <w:r w:rsidR="00B80548" w:rsidRPr="00F81905">
        <w:rPr>
          <w:sz w:val="28"/>
          <w:szCs w:val="28"/>
          <w:lang w:val="sv-SE"/>
        </w:rPr>
        <w:t xml:space="preserve">. </w:t>
      </w:r>
      <w:r w:rsidR="00B80548" w:rsidRPr="00B80548">
        <w:rPr>
          <w:sz w:val="28"/>
          <w:szCs w:val="28"/>
        </w:rPr>
        <w:t>NYU V2)</w:t>
      </w:r>
    </w:p>
    <w:p w14:paraId="34EF7A55" w14:textId="77777777" w:rsidR="00B80548" w:rsidRDefault="00B80548" w:rsidP="00B80548">
      <w:pPr>
        <w:pStyle w:val="ListParagraph"/>
        <w:rPr>
          <w:sz w:val="28"/>
          <w:szCs w:val="28"/>
        </w:rPr>
      </w:pPr>
      <w:r w:rsidRPr="00B80548">
        <w:rPr>
          <w:sz w:val="28"/>
          <w:szCs w:val="28"/>
        </w:rPr>
        <w:t>Data link</w:t>
      </w:r>
      <w:r>
        <w:rPr>
          <w:sz w:val="28"/>
          <w:szCs w:val="28"/>
        </w:rPr>
        <w:t>:</w:t>
      </w:r>
    </w:p>
    <w:p w14:paraId="76D61C4A" w14:textId="6234EC3D" w:rsidR="00B80548" w:rsidRPr="00B80548" w:rsidRDefault="004009E8" w:rsidP="00B80548">
      <w:pPr>
        <w:pStyle w:val="ListParagraph"/>
        <w:rPr>
          <w:sz w:val="28"/>
          <w:szCs w:val="28"/>
        </w:rPr>
      </w:pPr>
      <w:hyperlink r:id="rId8" w:history="1">
        <w:r w:rsidR="00B80548" w:rsidRPr="00B80548">
          <w:rPr>
            <w:rStyle w:val="Hyperlink"/>
            <w:sz w:val="28"/>
            <w:szCs w:val="28"/>
          </w:rPr>
          <w:t>https://cs.nyu.edu/~silberman/datasets/nyu_depth_v2.html</w:t>
        </w:r>
      </w:hyperlink>
    </w:p>
    <w:p w14:paraId="4ACFC47B" w14:textId="431C2687" w:rsidR="00B80548" w:rsidRPr="00B80548" w:rsidRDefault="00B80548" w:rsidP="00B80548">
      <w:pPr>
        <w:pStyle w:val="ListParagraph"/>
        <w:rPr>
          <w:sz w:val="28"/>
          <w:szCs w:val="28"/>
        </w:rPr>
      </w:pPr>
    </w:p>
    <w:p w14:paraId="29FEDF83" w14:textId="0DDF9EA7" w:rsidR="00B80548" w:rsidRPr="00B80548" w:rsidRDefault="00B80548" w:rsidP="00B80548">
      <w:pPr>
        <w:pStyle w:val="ListParagraph"/>
        <w:rPr>
          <w:sz w:val="28"/>
          <w:szCs w:val="28"/>
        </w:rPr>
      </w:pPr>
      <w:r w:rsidRPr="00B80548">
        <w:rPr>
          <w:sz w:val="28"/>
          <w:szCs w:val="28"/>
        </w:rPr>
        <w:t>Description:</w:t>
      </w:r>
    </w:p>
    <w:p w14:paraId="66100315" w14:textId="4906419F" w:rsidR="00B80548" w:rsidRDefault="00B80548" w:rsidP="00B80548">
      <w:pPr>
        <w:pStyle w:val="ListParagraph"/>
        <w:rPr>
          <w:sz w:val="28"/>
          <w:szCs w:val="28"/>
        </w:rPr>
      </w:pPr>
      <w:r w:rsidRPr="00B80548">
        <w:rPr>
          <w:sz w:val="28"/>
          <w:szCs w:val="28"/>
        </w:rPr>
        <w:t xml:space="preserve">The NYU-Depth V2 data set is comprised of video sequences from a variety of indoor scenes as recorded by both the RGB and Depth cameras from the Microsoft Kinect. </w:t>
      </w:r>
      <w:r>
        <w:rPr>
          <w:sz w:val="28"/>
          <w:szCs w:val="28"/>
        </w:rPr>
        <w:t xml:space="preserve">It </w:t>
      </w:r>
      <w:r w:rsidRPr="00B80548">
        <w:rPr>
          <w:sz w:val="28"/>
          <w:szCs w:val="28"/>
        </w:rPr>
        <w:t>offers 1449 indoor RGB-D images with densely segmented objects at the instance level</w:t>
      </w:r>
      <w:r>
        <w:rPr>
          <w:sz w:val="28"/>
          <w:szCs w:val="28"/>
        </w:rPr>
        <w:t xml:space="preserve"> with 2D support relationships.</w:t>
      </w:r>
    </w:p>
    <w:p w14:paraId="56D6143B" w14:textId="22969471" w:rsidR="00B80548" w:rsidRDefault="00B80548" w:rsidP="00B80548">
      <w:pPr>
        <w:pStyle w:val="ListParagraph"/>
        <w:rPr>
          <w:sz w:val="28"/>
          <w:szCs w:val="28"/>
        </w:rPr>
      </w:pPr>
    </w:p>
    <w:p w14:paraId="05C965EE" w14:textId="041BD819" w:rsidR="00B80548" w:rsidRDefault="00B80548" w:rsidP="00B80548">
      <w:pPr>
        <w:pStyle w:val="ListParagraph"/>
        <w:rPr>
          <w:sz w:val="28"/>
          <w:szCs w:val="28"/>
        </w:rPr>
      </w:pPr>
      <w:r>
        <w:rPr>
          <w:sz w:val="28"/>
          <w:szCs w:val="28"/>
        </w:rPr>
        <w:t>Usage:</w:t>
      </w:r>
    </w:p>
    <w:p w14:paraId="3B3DF8F2" w14:textId="1B43A46D" w:rsidR="00B80548" w:rsidRDefault="00AD5EEF" w:rsidP="00B80548">
      <w:pPr>
        <w:pStyle w:val="ListParagraph"/>
        <w:rPr>
          <w:sz w:val="28"/>
          <w:szCs w:val="28"/>
        </w:rPr>
      </w:pPr>
      <w:r>
        <w:rPr>
          <w:sz w:val="28"/>
          <w:szCs w:val="28"/>
        </w:rPr>
        <w:t>The NYU V2</w:t>
      </w:r>
      <w:r w:rsidR="00B80548">
        <w:rPr>
          <w:sz w:val="28"/>
          <w:szCs w:val="28"/>
        </w:rPr>
        <w:t xml:space="preserve"> dataset is used in Chapter 3 and Chapter 4 for instance segmentation and support inference.</w:t>
      </w:r>
    </w:p>
    <w:p w14:paraId="3A98F86D" w14:textId="77777777" w:rsidR="000A2C15" w:rsidRDefault="000A2C15" w:rsidP="00B80548">
      <w:pPr>
        <w:pStyle w:val="ListParagraph"/>
        <w:rPr>
          <w:sz w:val="28"/>
          <w:szCs w:val="28"/>
        </w:rPr>
      </w:pPr>
    </w:p>
    <w:p w14:paraId="53715F07" w14:textId="3E09E724" w:rsidR="00B80548" w:rsidRDefault="00B80548" w:rsidP="00B80548">
      <w:pPr>
        <w:pStyle w:val="ListParagraph"/>
        <w:numPr>
          <w:ilvl w:val="0"/>
          <w:numId w:val="1"/>
        </w:numPr>
        <w:rPr>
          <w:sz w:val="28"/>
          <w:szCs w:val="28"/>
        </w:rPr>
      </w:pPr>
      <w:proofErr w:type="spellStart"/>
      <w:r w:rsidRPr="00B80548">
        <w:rPr>
          <w:sz w:val="28"/>
          <w:szCs w:val="28"/>
        </w:rPr>
        <w:t>SceneNN</w:t>
      </w:r>
      <w:proofErr w:type="spellEnd"/>
    </w:p>
    <w:p w14:paraId="1CF51577" w14:textId="09C3398B" w:rsidR="00B80548" w:rsidRDefault="00B80548" w:rsidP="00B80548">
      <w:pPr>
        <w:pStyle w:val="ListParagraph"/>
        <w:rPr>
          <w:sz w:val="28"/>
          <w:szCs w:val="28"/>
        </w:rPr>
      </w:pPr>
      <w:r>
        <w:rPr>
          <w:sz w:val="28"/>
          <w:szCs w:val="28"/>
        </w:rPr>
        <w:t>Data link:</w:t>
      </w:r>
    </w:p>
    <w:p w14:paraId="21833CAD" w14:textId="248F3D02" w:rsidR="00B80548" w:rsidRDefault="004009E8" w:rsidP="00B80548">
      <w:pPr>
        <w:pStyle w:val="ListParagraph"/>
        <w:rPr>
          <w:sz w:val="28"/>
          <w:szCs w:val="28"/>
        </w:rPr>
      </w:pPr>
      <w:hyperlink r:id="rId9" w:history="1">
        <w:r w:rsidR="00B80548" w:rsidRPr="00B175DC">
          <w:rPr>
            <w:rStyle w:val="Hyperlink"/>
            <w:sz w:val="28"/>
            <w:szCs w:val="28"/>
          </w:rPr>
          <w:t>http://103.24.77.34/scenenn/home/</w:t>
        </w:r>
      </w:hyperlink>
    </w:p>
    <w:p w14:paraId="231DE782" w14:textId="26244574" w:rsidR="00B80548" w:rsidRDefault="00B80548" w:rsidP="00B80548">
      <w:pPr>
        <w:pStyle w:val="ListParagraph"/>
        <w:rPr>
          <w:sz w:val="28"/>
          <w:szCs w:val="28"/>
        </w:rPr>
      </w:pPr>
    </w:p>
    <w:p w14:paraId="588930CE" w14:textId="1100E2A4" w:rsidR="00B80548" w:rsidRDefault="00B80548" w:rsidP="00B80548">
      <w:pPr>
        <w:pStyle w:val="ListParagraph"/>
        <w:rPr>
          <w:sz w:val="28"/>
          <w:szCs w:val="28"/>
        </w:rPr>
      </w:pPr>
      <w:r>
        <w:rPr>
          <w:sz w:val="28"/>
          <w:szCs w:val="28"/>
        </w:rPr>
        <w:t>Description:</w:t>
      </w:r>
    </w:p>
    <w:p w14:paraId="6A036313" w14:textId="029B4CB6" w:rsidR="00B80548" w:rsidRDefault="00B80548" w:rsidP="00B80548">
      <w:pPr>
        <w:pStyle w:val="ListParagraph"/>
        <w:rPr>
          <w:sz w:val="28"/>
          <w:szCs w:val="28"/>
        </w:rPr>
      </w:pPr>
      <w:r w:rsidRPr="00B80548">
        <w:rPr>
          <w:sz w:val="28"/>
          <w:szCs w:val="28"/>
        </w:rPr>
        <w:t xml:space="preserve">The </w:t>
      </w:r>
      <w:proofErr w:type="spellStart"/>
      <w:r w:rsidRPr="00B80548">
        <w:rPr>
          <w:sz w:val="28"/>
          <w:szCs w:val="28"/>
        </w:rPr>
        <w:t>SceneNN</w:t>
      </w:r>
      <w:proofErr w:type="spellEnd"/>
      <w:r w:rsidRPr="00B80548">
        <w:rPr>
          <w:sz w:val="28"/>
          <w:szCs w:val="28"/>
        </w:rPr>
        <w:t xml:space="preserve"> dataset contains 50 sophisticated 3D scenes segmented at the instance level.</w:t>
      </w:r>
      <w:r>
        <w:rPr>
          <w:sz w:val="28"/>
          <w:szCs w:val="28"/>
        </w:rPr>
        <w:t xml:space="preserve"> These</w:t>
      </w:r>
      <w:r w:rsidRPr="00B80548">
        <w:rPr>
          <w:sz w:val="28"/>
          <w:szCs w:val="28"/>
        </w:rPr>
        <w:t xml:space="preserve"> scenes are captured at various places, e.g., offices, dormitory, classrooms, pantry, etc.</w:t>
      </w:r>
      <w:r>
        <w:rPr>
          <w:sz w:val="28"/>
          <w:szCs w:val="28"/>
        </w:rPr>
        <w:t xml:space="preserve"> </w:t>
      </w:r>
      <w:r w:rsidRPr="00B80548">
        <w:rPr>
          <w:sz w:val="28"/>
          <w:szCs w:val="28"/>
        </w:rPr>
        <w:t>All scenes are reconstructed into triangle meshes and have per-vertex and per-pixel annotation.</w:t>
      </w:r>
    </w:p>
    <w:p w14:paraId="1ADA9393" w14:textId="4E5C1D62" w:rsidR="00B80548" w:rsidRDefault="00B80548" w:rsidP="00B80548">
      <w:pPr>
        <w:pStyle w:val="ListParagraph"/>
        <w:rPr>
          <w:sz w:val="28"/>
          <w:szCs w:val="28"/>
        </w:rPr>
      </w:pPr>
    </w:p>
    <w:p w14:paraId="3EE0252C" w14:textId="46D16E73" w:rsidR="00B80548" w:rsidRDefault="00B80548" w:rsidP="00B80548">
      <w:pPr>
        <w:pStyle w:val="ListParagraph"/>
        <w:rPr>
          <w:sz w:val="28"/>
          <w:szCs w:val="28"/>
        </w:rPr>
      </w:pPr>
      <w:r>
        <w:rPr>
          <w:sz w:val="28"/>
          <w:szCs w:val="28"/>
        </w:rPr>
        <w:lastRenderedPageBreak/>
        <w:t>Usage:</w:t>
      </w:r>
    </w:p>
    <w:p w14:paraId="6B871EF2" w14:textId="7782375D" w:rsidR="00B80548" w:rsidRPr="00AD5EEF" w:rsidRDefault="00B80548" w:rsidP="00AD5EEF">
      <w:pPr>
        <w:pStyle w:val="ListParagraph"/>
        <w:numPr>
          <w:ilvl w:val="0"/>
          <w:numId w:val="1"/>
        </w:numPr>
        <w:rPr>
          <w:sz w:val="28"/>
          <w:szCs w:val="28"/>
        </w:rPr>
      </w:pPr>
      <w:r w:rsidRPr="00B80548">
        <w:rPr>
          <w:sz w:val="28"/>
          <w:szCs w:val="28"/>
        </w:rPr>
        <w:t>In Chapter</w:t>
      </w:r>
      <w:r>
        <w:rPr>
          <w:sz w:val="28"/>
          <w:szCs w:val="28"/>
        </w:rPr>
        <w:t xml:space="preserve"> </w:t>
      </w:r>
      <w:r w:rsidRPr="00B80548">
        <w:rPr>
          <w:sz w:val="28"/>
          <w:szCs w:val="28"/>
        </w:rPr>
        <w:t xml:space="preserve">3, we use </w:t>
      </w:r>
      <w:r w:rsidR="00AD5EEF">
        <w:rPr>
          <w:sz w:val="28"/>
          <w:szCs w:val="28"/>
        </w:rPr>
        <w:t xml:space="preserve">the </w:t>
      </w:r>
      <w:proofErr w:type="spellStart"/>
      <w:r w:rsidR="00AD5EEF" w:rsidRPr="00B80548">
        <w:rPr>
          <w:sz w:val="28"/>
          <w:szCs w:val="28"/>
        </w:rPr>
        <w:t>SceneNN</w:t>
      </w:r>
      <w:proofErr w:type="spellEnd"/>
      <w:r w:rsidRPr="00AD5EEF">
        <w:rPr>
          <w:sz w:val="28"/>
          <w:szCs w:val="28"/>
        </w:rPr>
        <w:t xml:space="preserve"> dataset to extract support priors between 3D objects for support inference.</w:t>
      </w:r>
    </w:p>
    <w:p w14:paraId="4C4F4CD2" w14:textId="77777777" w:rsidR="000A2C15" w:rsidRDefault="000A2C15" w:rsidP="00B80548">
      <w:pPr>
        <w:pStyle w:val="ListParagraph"/>
        <w:rPr>
          <w:sz w:val="28"/>
          <w:szCs w:val="28"/>
        </w:rPr>
      </w:pPr>
    </w:p>
    <w:p w14:paraId="507F0E83" w14:textId="7ADFD114" w:rsidR="00B80548" w:rsidRDefault="00B80548" w:rsidP="00B80548">
      <w:pPr>
        <w:pStyle w:val="ListParagraph"/>
        <w:numPr>
          <w:ilvl w:val="0"/>
          <w:numId w:val="1"/>
        </w:numPr>
        <w:rPr>
          <w:sz w:val="28"/>
          <w:szCs w:val="28"/>
        </w:rPr>
      </w:pPr>
      <w:r w:rsidRPr="00B80548">
        <w:rPr>
          <w:sz w:val="28"/>
          <w:szCs w:val="28"/>
        </w:rPr>
        <w:t>SUN RGB-D</w:t>
      </w:r>
    </w:p>
    <w:p w14:paraId="7764E798" w14:textId="7E30BB49" w:rsidR="00B80548" w:rsidRDefault="00B80548" w:rsidP="00B80548">
      <w:pPr>
        <w:pStyle w:val="ListParagraph"/>
        <w:rPr>
          <w:sz w:val="28"/>
          <w:szCs w:val="28"/>
        </w:rPr>
      </w:pPr>
      <w:r>
        <w:rPr>
          <w:sz w:val="28"/>
          <w:szCs w:val="28"/>
        </w:rPr>
        <w:t>Data link:</w:t>
      </w:r>
    </w:p>
    <w:p w14:paraId="2E8DDC0D" w14:textId="11013CDE" w:rsidR="00B80548" w:rsidRDefault="004009E8" w:rsidP="00B80548">
      <w:pPr>
        <w:pStyle w:val="ListParagraph"/>
        <w:rPr>
          <w:sz w:val="28"/>
          <w:szCs w:val="28"/>
        </w:rPr>
      </w:pPr>
      <w:hyperlink r:id="rId10" w:history="1">
        <w:r w:rsidR="00B80548" w:rsidRPr="00B175DC">
          <w:rPr>
            <w:rStyle w:val="Hyperlink"/>
            <w:sz w:val="28"/>
            <w:szCs w:val="28"/>
          </w:rPr>
          <w:t>https://rgbd.cs.princeton.edu/</w:t>
        </w:r>
      </w:hyperlink>
    </w:p>
    <w:p w14:paraId="616CCF98" w14:textId="7788BD3A" w:rsidR="00B80548" w:rsidRDefault="00B80548" w:rsidP="00B80548">
      <w:pPr>
        <w:pStyle w:val="ListParagraph"/>
        <w:rPr>
          <w:sz w:val="28"/>
          <w:szCs w:val="28"/>
        </w:rPr>
      </w:pPr>
    </w:p>
    <w:p w14:paraId="53D05D32" w14:textId="7ABE6DA3" w:rsidR="00B80548" w:rsidRDefault="00B80548" w:rsidP="00B80548">
      <w:pPr>
        <w:pStyle w:val="ListParagraph"/>
        <w:rPr>
          <w:sz w:val="28"/>
          <w:szCs w:val="28"/>
        </w:rPr>
      </w:pPr>
      <w:r>
        <w:rPr>
          <w:sz w:val="28"/>
          <w:szCs w:val="28"/>
        </w:rPr>
        <w:t>Description:</w:t>
      </w:r>
    </w:p>
    <w:p w14:paraId="7681042B" w14:textId="0FD32E7D" w:rsidR="00B80548" w:rsidRDefault="00B80548" w:rsidP="00B80548">
      <w:pPr>
        <w:pStyle w:val="ListParagraph"/>
        <w:rPr>
          <w:sz w:val="28"/>
          <w:szCs w:val="28"/>
        </w:rPr>
      </w:pPr>
      <w:r w:rsidRPr="00B80548">
        <w:rPr>
          <w:sz w:val="28"/>
          <w:szCs w:val="28"/>
        </w:rPr>
        <w:t>The SUN RGB-D dataset</w:t>
      </w:r>
      <w:r>
        <w:rPr>
          <w:sz w:val="28"/>
          <w:szCs w:val="28"/>
        </w:rPr>
        <w:t xml:space="preserve"> </w:t>
      </w:r>
      <w:r w:rsidRPr="00B80548">
        <w:rPr>
          <w:sz w:val="28"/>
          <w:szCs w:val="28"/>
        </w:rPr>
        <w:t>is a 3D indoor scene understanding benchmark. It contains 10,355 RGB-D images labelled with oriented 3D object bounding boxes, room layout bounding boxes and camera poses.</w:t>
      </w:r>
    </w:p>
    <w:p w14:paraId="33AB384B" w14:textId="59753A28" w:rsidR="00B80548" w:rsidRDefault="00B80548" w:rsidP="00B80548">
      <w:pPr>
        <w:pStyle w:val="ListParagraph"/>
        <w:rPr>
          <w:sz w:val="28"/>
          <w:szCs w:val="28"/>
        </w:rPr>
      </w:pPr>
    </w:p>
    <w:p w14:paraId="504C9D3A" w14:textId="77777777" w:rsidR="00B80548" w:rsidRDefault="00B80548" w:rsidP="00B80548">
      <w:pPr>
        <w:pStyle w:val="ListParagraph"/>
        <w:rPr>
          <w:sz w:val="28"/>
          <w:szCs w:val="28"/>
        </w:rPr>
      </w:pPr>
      <w:r>
        <w:rPr>
          <w:sz w:val="28"/>
          <w:szCs w:val="28"/>
        </w:rPr>
        <w:t>Usage:</w:t>
      </w:r>
    </w:p>
    <w:p w14:paraId="014507E5" w14:textId="54376524" w:rsidR="00B80548" w:rsidRPr="00AD5EEF" w:rsidRDefault="00B80548" w:rsidP="00AD5EEF">
      <w:pPr>
        <w:pStyle w:val="ListParagraph"/>
        <w:numPr>
          <w:ilvl w:val="0"/>
          <w:numId w:val="1"/>
        </w:numPr>
        <w:rPr>
          <w:sz w:val="28"/>
          <w:szCs w:val="28"/>
        </w:rPr>
      </w:pPr>
      <w:r w:rsidRPr="00B80548">
        <w:rPr>
          <w:sz w:val="28"/>
          <w:szCs w:val="28"/>
        </w:rPr>
        <w:t>In Chapter</w:t>
      </w:r>
      <w:r>
        <w:rPr>
          <w:sz w:val="28"/>
          <w:szCs w:val="28"/>
        </w:rPr>
        <w:t xml:space="preserve"> </w:t>
      </w:r>
      <w:r w:rsidRPr="00B80548">
        <w:rPr>
          <w:sz w:val="28"/>
          <w:szCs w:val="28"/>
        </w:rPr>
        <w:t>4 and</w:t>
      </w:r>
      <w:r>
        <w:rPr>
          <w:sz w:val="28"/>
          <w:szCs w:val="28"/>
        </w:rPr>
        <w:t xml:space="preserve"> Chapter </w:t>
      </w:r>
      <w:r w:rsidRPr="00B80548">
        <w:rPr>
          <w:sz w:val="28"/>
          <w:szCs w:val="28"/>
        </w:rPr>
        <w:t>5, we</w:t>
      </w:r>
      <w:r w:rsidR="000A2C15">
        <w:rPr>
          <w:sz w:val="28"/>
          <w:szCs w:val="28"/>
        </w:rPr>
        <w:t xml:space="preserve"> </w:t>
      </w:r>
      <w:r w:rsidRPr="00B80548">
        <w:rPr>
          <w:sz w:val="28"/>
          <w:szCs w:val="28"/>
        </w:rPr>
        <w:t xml:space="preserve">use </w:t>
      </w:r>
      <w:r w:rsidR="00AD5EEF">
        <w:rPr>
          <w:sz w:val="28"/>
          <w:szCs w:val="28"/>
        </w:rPr>
        <w:t>the</w:t>
      </w:r>
      <w:r w:rsidRPr="00B80548">
        <w:rPr>
          <w:sz w:val="28"/>
          <w:szCs w:val="28"/>
        </w:rPr>
        <w:t xml:space="preserve"> RGB images</w:t>
      </w:r>
      <w:r w:rsidR="00AD5EEF">
        <w:rPr>
          <w:sz w:val="28"/>
          <w:szCs w:val="28"/>
        </w:rPr>
        <w:t xml:space="preserve"> from </w:t>
      </w:r>
      <w:r w:rsidR="00AD5EEF" w:rsidRPr="00B80548">
        <w:rPr>
          <w:sz w:val="28"/>
          <w:szCs w:val="28"/>
        </w:rPr>
        <w:t>SUN RGB-D</w:t>
      </w:r>
      <w:r w:rsidR="00AD5EEF">
        <w:rPr>
          <w:sz w:val="28"/>
          <w:szCs w:val="28"/>
        </w:rPr>
        <w:t xml:space="preserve"> </w:t>
      </w:r>
      <w:r w:rsidRPr="00AD5EEF">
        <w:rPr>
          <w:sz w:val="28"/>
          <w:szCs w:val="28"/>
        </w:rPr>
        <w:t>as the input for single view scene modelling and reconstruction, where the corresponding camera poses, object and room bounding boxes are used for supervision.</w:t>
      </w:r>
    </w:p>
    <w:p w14:paraId="622FAC5A" w14:textId="59F3F53A" w:rsidR="000A2C15" w:rsidRDefault="000A2C15" w:rsidP="00B80548">
      <w:pPr>
        <w:pStyle w:val="ListParagraph"/>
        <w:rPr>
          <w:sz w:val="28"/>
          <w:szCs w:val="28"/>
        </w:rPr>
      </w:pPr>
    </w:p>
    <w:p w14:paraId="7F13878F" w14:textId="5149D083" w:rsidR="000A2C15" w:rsidRDefault="000A2C15" w:rsidP="000A2C15">
      <w:pPr>
        <w:pStyle w:val="ListParagraph"/>
        <w:numPr>
          <w:ilvl w:val="0"/>
          <w:numId w:val="1"/>
        </w:numPr>
        <w:rPr>
          <w:sz w:val="28"/>
          <w:szCs w:val="28"/>
        </w:rPr>
      </w:pPr>
      <w:r w:rsidRPr="000A2C15">
        <w:rPr>
          <w:sz w:val="28"/>
          <w:szCs w:val="28"/>
        </w:rPr>
        <w:t>Pix3D</w:t>
      </w:r>
    </w:p>
    <w:p w14:paraId="17D1012B" w14:textId="6DE68017" w:rsidR="000A2C15" w:rsidRDefault="000A2C15" w:rsidP="000A2C15">
      <w:pPr>
        <w:pStyle w:val="ListParagraph"/>
        <w:rPr>
          <w:sz w:val="28"/>
          <w:szCs w:val="28"/>
        </w:rPr>
      </w:pPr>
      <w:r>
        <w:rPr>
          <w:sz w:val="28"/>
          <w:szCs w:val="28"/>
        </w:rPr>
        <w:t>Data link:</w:t>
      </w:r>
    </w:p>
    <w:p w14:paraId="3ECCE3F2" w14:textId="5C494B69" w:rsidR="000A2C15" w:rsidRDefault="004009E8" w:rsidP="000A2C15">
      <w:pPr>
        <w:pStyle w:val="ListParagraph"/>
        <w:rPr>
          <w:sz w:val="28"/>
          <w:szCs w:val="28"/>
        </w:rPr>
      </w:pPr>
      <w:hyperlink r:id="rId11" w:history="1">
        <w:r w:rsidR="000A2C15" w:rsidRPr="00B175DC">
          <w:rPr>
            <w:rStyle w:val="Hyperlink"/>
            <w:sz w:val="28"/>
            <w:szCs w:val="28"/>
          </w:rPr>
          <w:t>http://pix3d.csail.mit.edu/</w:t>
        </w:r>
      </w:hyperlink>
    </w:p>
    <w:p w14:paraId="098690A4" w14:textId="02DED164" w:rsidR="000A2C15" w:rsidRDefault="000A2C15" w:rsidP="000A2C15">
      <w:pPr>
        <w:pStyle w:val="ListParagraph"/>
        <w:rPr>
          <w:sz w:val="28"/>
          <w:szCs w:val="28"/>
        </w:rPr>
      </w:pPr>
    </w:p>
    <w:p w14:paraId="39139F6D" w14:textId="582EBBB0" w:rsidR="000A2C15" w:rsidRDefault="000A2C15" w:rsidP="000A2C15">
      <w:pPr>
        <w:pStyle w:val="ListParagraph"/>
        <w:rPr>
          <w:sz w:val="28"/>
          <w:szCs w:val="28"/>
        </w:rPr>
      </w:pPr>
      <w:r>
        <w:rPr>
          <w:sz w:val="28"/>
          <w:szCs w:val="28"/>
        </w:rPr>
        <w:t>Description:</w:t>
      </w:r>
    </w:p>
    <w:p w14:paraId="7307EBE6" w14:textId="77777777" w:rsidR="000A2C15" w:rsidRDefault="000A2C15" w:rsidP="000A2C15">
      <w:pPr>
        <w:pStyle w:val="ListParagraph"/>
        <w:rPr>
          <w:sz w:val="28"/>
          <w:szCs w:val="28"/>
        </w:rPr>
      </w:pPr>
      <w:r w:rsidRPr="000A2C15">
        <w:rPr>
          <w:sz w:val="28"/>
          <w:szCs w:val="28"/>
        </w:rPr>
        <w:t xml:space="preserve">The Pix3D dataset contains 395 furniture CAD models with 9 categories, which are aligned with 10,069 images. </w:t>
      </w:r>
    </w:p>
    <w:p w14:paraId="04950FFD" w14:textId="77777777" w:rsidR="000A2C15" w:rsidRDefault="000A2C15" w:rsidP="000A2C15">
      <w:pPr>
        <w:pStyle w:val="ListParagraph"/>
        <w:rPr>
          <w:sz w:val="28"/>
          <w:szCs w:val="28"/>
        </w:rPr>
      </w:pPr>
    </w:p>
    <w:p w14:paraId="18839C1F" w14:textId="77777777" w:rsidR="000A2C15" w:rsidRDefault="000A2C15" w:rsidP="000A2C15">
      <w:pPr>
        <w:pStyle w:val="ListParagraph"/>
        <w:rPr>
          <w:sz w:val="28"/>
          <w:szCs w:val="28"/>
        </w:rPr>
      </w:pPr>
      <w:r>
        <w:rPr>
          <w:sz w:val="28"/>
          <w:szCs w:val="28"/>
        </w:rPr>
        <w:t>Usage:</w:t>
      </w:r>
    </w:p>
    <w:p w14:paraId="13E3440E" w14:textId="0129C762" w:rsidR="000A2C15" w:rsidRDefault="000A2C15" w:rsidP="000A2C15">
      <w:pPr>
        <w:pStyle w:val="ListParagraph"/>
        <w:rPr>
          <w:sz w:val="28"/>
          <w:szCs w:val="28"/>
        </w:rPr>
      </w:pPr>
      <w:r w:rsidRPr="000A2C15">
        <w:rPr>
          <w:sz w:val="28"/>
          <w:szCs w:val="28"/>
        </w:rPr>
        <w:t>We use th</w:t>
      </w:r>
      <w:r w:rsidR="00AD5EEF">
        <w:rPr>
          <w:sz w:val="28"/>
          <w:szCs w:val="28"/>
        </w:rPr>
        <w:t xml:space="preserve">e </w:t>
      </w:r>
      <w:r w:rsidR="00AD5EEF" w:rsidRPr="00AD5EEF">
        <w:rPr>
          <w:sz w:val="28"/>
          <w:szCs w:val="28"/>
        </w:rPr>
        <w:t>Pix3D</w:t>
      </w:r>
      <w:r w:rsidRPr="000A2C15">
        <w:rPr>
          <w:sz w:val="28"/>
          <w:szCs w:val="28"/>
        </w:rPr>
        <w:t xml:space="preserve"> dataset for single-view object reconstruction in Chapter</w:t>
      </w:r>
      <w:r>
        <w:rPr>
          <w:sz w:val="28"/>
          <w:szCs w:val="28"/>
        </w:rPr>
        <w:t xml:space="preserve"> </w:t>
      </w:r>
      <w:r w:rsidRPr="000A2C15">
        <w:rPr>
          <w:sz w:val="28"/>
          <w:szCs w:val="28"/>
        </w:rPr>
        <w:t>5.</w:t>
      </w:r>
    </w:p>
    <w:p w14:paraId="2FBBAD1B" w14:textId="3426C44B" w:rsidR="000A2C15" w:rsidRDefault="000A2C15" w:rsidP="000A2C15">
      <w:pPr>
        <w:pStyle w:val="ListParagraph"/>
        <w:rPr>
          <w:sz w:val="28"/>
          <w:szCs w:val="28"/>
        </w:rPr>
      </w:pPr>
    </w:p>
    <w:p w14:paraId="4E454EE8" w14:textId="21BFD16E" w:rsidR="000A2C15" w:rsidRDefault="000A2C15" w:rsidP="000A2C15">
      <w:pPr>
        <w:pStyle w:val="ListParagraph"/>
        <w:numPr>
          <w:ilvl w:val="0"/>
          <w:numId w:val="1"/>
        </w:numPr>
        <w:rPr>
          <w:sz w:val="28"/>
          <w:szCs w:val="28"/>
        </w:rPr>
      </w:pPr>
      <w:proofErr w:type="spellStart"/>
      <w:r w:rsidRPr="000A2C15">
        <w:rPr>
          <w:sz w:val="28"/>
          <w:szCs w:val="28"/>
        </w:rPr>
        <w:t>ShapeNetCore</w:t>
      </w:r>
      <w:proofErr w:type="spellEnd"/>
    </w:p>
    <w:p w14:paraId="1FC4CAAB" w14:textId="01065CC0" w:rsidR="000A2C15" w:rsidRDefault="000A2C15" w:rsidP="000A2C15">
      <w:pPr>
        <w:pStyle w:val="ListParagraph"/>
        <w:rPr>
          <w:sz w:val="28"/>
          <w:szCs w:val="28"/>
        </w:rPr>
      </w:pPr>
      <w:r>
        <w:rPr>
          <w:sz w:val="28"/>
          <w:szCs w:val="28"/>
        </w:rPr>
        <w:t>Data link:</w:t>
      </w:r>
    </w:p>
    <w:p w14:paraId="6C20F1BD" w14:textId="5B20BAE2" w:rsidR="000A2C15" w:rsidRDefault="004009E8" w:rsidP="000A2C15">
      <w:pPr>
        <w:pStyle w:val="ListParagraph"/>
        <w:rPr>
          <w:sz w:val="28"/>
          <w:szCs w:val="28"/>
        </w:rPr>
      </w:pPr>
      <w:hyperlink r:id="rId12" w:history="1">
        <w:r w:rsidR="000A2C15" w:rsidRPr="00B175DC">
          <w:rPr>
            <w:rStyle w:val="Hyperlink"/>
            <w:sz w:val="28"/>
            <w:szCs w:val="28"/>
          </w:rPr>
          <w:t>https://shapenet.org/</w:t>
        </w:r>
      </w:hyperlink>
    </w:p>
    <w:p w14:paraId="617CF894" w14:textId="11AE67D7" w:rsidR="000A2C15" w:rsidRDefault="000A2C15" w:rsidP="000A2C15">
      <w:pPr>
        <w:pStyle w:val="ListParagraph"/>
        <w:rPr>
          <w:sz w:val="28"/>
          <w:szCs w:val="28"/>
        </w:rPr>
      </w:pPr>
    </w:p>
    <w:p w14:paraId="6AD2609F" w14:textId="0B8D236C" w:rsidR="000A2C15" w:rsidRDefault="000A2C15" w:rsidP="000A2C15">
      <w:pPr>
        <w:pStyle w:val="ListParagraph"/>
        <w:rPr>
          <w:sz w:val="28"/>
          <w:szCs w:val="28"/>
        </w:rPr>
      </w:pPr>
      <w:r>
        <w:rPr>
          <w:sz w:val="28"/>
          <w:szCs w:val="28"/>
        </w:rPr>
        <w:t>Description:</w:t>
      </w:r>
    </w:p>
    <w:p w14:paraId="40949391" w14:textId="7CEF0F29" w:rsidR="000A2C15" w:rsidRDefault="000A2C15" w:rsidP="000A2C15">
      <w:pPr>
        <w:pStyle w:val="ListParagraph"/>
        <w:rPr>
          <w:sz w:val="28"/>
          <w:szCs w:val="28"/>
        </w:rPr>
      </w:pPr>
      <w:proofErr w:type="spellStart"/>
      <w:r w:rsidRPr="000A2C15">
        <w:rPr>
          <w:sz w:val="28"/>
          <w:szCs w:val="28"/>
        </w:rPr>
        <w:lastRenderedPageBreak/>
        <w:t>ShapeNetCore</w:t>
      </w:r>
      <w:proofErr w:type="spellEnd"/>
      <w:r w:rsidRPr="000A2C15">
        <w:rPr>
          <w:sz w:val="28"/>
          <w:szCs w:val="28"/>
        </w:rPr>
        <w:t xml:space="preserve"> is a subset of the full </w:t>
      </w:r>
      <w:proofErr w:type="spellStart"/>
      <w:r w:rsidRPr="000A2C15">
        <w:rPr>
          <w:sz w:val="28"/>
          <w:szCs w:val="28"/>
        </w:rPr>
        <w:t>ShapeNet</w:t>
      </w:r>
      <w:proofErr w:type="spellEnd"/>
      <w:r w:rsidRPr="000A2C15">
        <w:rPr>
          <w:sz w:val="28"/>
          <w:szCs w:val="28"/>
        </w:rPr>
        <w:t xml:space="preserve"> dataset with single clean 3D models and manually verified category and alignment annotations. It covers 55 common object categories with about 51,300 unique 3D models. The 12 object categories of PASCAL 3D+, a popular computer vision 3D benchmark dataset, are all covered by </w:t>
      </w:r>
      <w:proofErr w:type="spellStart"/>
      <w:r w:rsidRPr="000A2C15">
        <w:rPr>
          <w:sz w:val="28"/>
          <w:szCs w:val="28"/>
        </w:rPr>
        <w:t>ShapeNetCore</w:t>
      </w:r>
      <w:proofErr w:type="spellEnd"/>
      <w:r w:rsidRPr="000A2C15">
        <w:rPr>
          <w:sz w:val="28"/>
          <w:szCs w:val="28"/>
        </w:rPr>
        <w:t>.</w:t>
      </w:r>
    </w:p>
    <w:p w14:paraId="7A25818A" w14:textId="0BE78FD6" w:rsidR="000A2C15" w:rsidRDefault="000A2C15" w:rsidP="000A2C15">
      <w:pPr>
        <w:pStyle w:val="ListParagraph"/>
        <w:rPr>
          <w:sz w:val="28"/>
          <w:szCs w:val="28"/>
        </w:rPr>
      </w:pPr>
    </w:p>
    <w:p w14:paraId="4D85AC3B" w14:textId="3F5320B8" w:rsidR="000A2C15" w:rsidRDefault="000A2C15" w:rsidP="000A2C15">
      <w:pPr>
        <w:pStyle w:val="ListParagraph"/>
        <w:rPr>
          <w:sz w:val="28"/>
          <w:szCs w:val="28"/>
        </w:rPr>
      </w:pPr>
      <w:r>
        <w:rPr>
          <w:sz w:val="28"/>
          <w:szCs w:val="28"/>
        </w:rPr>
        <w:t>Usage:</w:t>
      </w:r>
    </w:p>
    <w:p w14:paraId="731B16DF" w14:textId="7812DEDB" w:rsidR="000A2C15" w:rsidRDefault="000A2C15" w:rsidP="000A2C15">
      <w:pPr>
        <w:pStyle w:val="ListParagraph"/>
        <w:rPr>
          <w:sz w:val="28"/>
          <w:szCs w:val="28"/>
        </w:rPr>
      </w:pPr>
      <w:r>
        <w:rPr>
          <w:sz w:val="28"/>
          <w:szCs w:val="28"/>
        </w:rPr>
        <w:t>We use th</w:t>
      </w:r>
      <w:r w:rsidR="001B086F">
        <w:rPr>
          <w:sz w:val="28"/>
          <w:szCs w:val="28"/>
        </w:rPr>
        <w:t>e</w:t>
      </w:r>
      <w:r w:rsidR="001B086F" w:rsidRPr="001B086F">
        <w:rPr>
          <w:sz w:val="28"/>
          <w:szCs w:val="28"/>
        </w:rPr>
        <w:t xml:space="preserve"> </w:t>
      </w:r>
      <w:proofErr w:type="spellStart"/>
      <w:r w:rsidR="001B086F" w:rsidRPr="001B086F">
        <w:rPr>
          <w:sz w:val="28"/>
          <w:szCs w:val="28"/>
        </w:rPr>
        <w:t>ShapeNetCore</w:t>
      </w:r>
      <w:proofErr w:type="spellEnd"/>
      <w:r>
        <w:rPr>
          <w:sz w:val="28"/>
          <w:szCs w:val="28"/>
        </w:rPr>
        <w:t xml:space="preserve"> dataset for model retrieval in Chapter 4 and for shape completion in Chapter 6.</w:t>
      </w:r>
    </w:p>
    <w:p w14:paraId="5B00E0EE" w14:textId="4BC1F502" w:rsidR="000A2C15" w:rsidRDefault="000A2C15" w:rsidP="000A2C15">
      <w:pPr>
        <w:pStyle w:val="ListParagraph"/>
        <w:rPr>
          <w:sz w:val="28"/>
          <w:szCs w:val="28"/>
        </w:rPr>
      </w:pPr>
    </w:p>
    <w:p w14:paraId="6AE132CD" w14:textId="1CE61E2D" w:rsidR="000A2C15" w:rsidRDefault="000A2C15" w:rsidP="000A2C15">
      <w:pPr>
        <w:pStyle w:val="ListParagraph"/>
        <w:numPr>
          <w:ilvl w:val="0"/>
          <w:numId w:val="1"/>
        </w:numPr>
        <w:rPr>
          <w:sz w:val="28"/>
          <w:szCs w:val="28"/>
        </w:rPr>
      </w:pPr>
      <w:proofErr w:type="spellStart"/>
      <w:r w:rsidRPr="000A2C15">
        <w:rPr>
          <w:sz w:val="28"/>
          <w:szCs w:val="28"/>
        </w:rPr>
        <w:t>ShapeNet</w:t>
      </w:r>
      <w:proofErr w:type="spellEnd"/>
      <w:r w:rsidRPr="000A2C15">
        <w:rPr>
          <w:sz w:val="28"/>
          <w:szCs w:val="28"/>
        </w:rPr>
        <w:t>-Skeleton</w:t>
      </w:r>
    </w:p>
    <w:p w14:paraId="43205307" w14:textId="57FC2424" w:rsidR="000A2C15" w:rsidRDefault="000A2C15" w:rsidP="000A2C15">
      <w:pPr>
        <w:pStyle w:val="ListParagraph"/>
        <w:rPr>
          <w:sz w:val="28"/>
          <w:szCs w:val="28"/>
        </w:rPr>
      </w:pPr>
      <w:r>
        <w:rPr>
          <w:sz w:val="28"/>
          <w:szCs w:val="28"/>
        </w:rPr>
        <w:t>Datalink:</w:t>
      </w:r>
    </w:p>
    <w:p w14:paraId="7F034FFE" w14:textId="33E7567C" w:rsidR="000A2C15" w:rsidRDefault="004009E8" w:rsidP="000A2C15">
      <w:pPr>
        <w:pStyle w:val="ListParagraph"/>
        <w:rPr>
          <w:sz w:val="28"/>
          <w:szCs w:val="28"/>
        </w:rPr>
      </w:pPr>
      <w:hyperlink r:id="rId13" w:history="1">
        <w:r w:rsidR="000A2C15" w:rsidRPr="00B175DC">
          <w:rPr>
            <w:rStyle w:val="Hyperlink"/>
            <w:sz w:val="28"/>
            <w:szCs w:val="28"/>
          </w:rPr>
          <w:t>https://github.com/tangjiapeng/SkeletonBridgeRecon</w:t>
        </w:r>
      </w:hyperlink>
    </w:p>
    <w:p w14:paraId="66C66B6A" w14:textId="4CEDAF22" w:rsidR="000A2C15" w:rsidRDefault="000A2C15" w:rsidP="000A2C15">
      <w:pPr>
        <w:pStyle w:val="ListParagraph"/>
        <w:rPr>
          <w:sz w:val="28"/>
          <w:szCs w:val="28"/>
        </w:rPr>
      </w:pPr>
    </w:p>
    <w:p w14:paraId="2BA70618" w14:textId="77777777" w:rsidR="000A2C15" w:rsidRDefault="000A2C15" w:rsidP="000A2C15">
      <w:pPr>
        <w:pStyle w:val="ListParagraph"/>
        <w:rPr>
          <w:sz w:val="28"/>
          <w:szCs w:val="28"/>
        </w:rPr>
      </w:pPr>
      <w:r>
        <w:rPr>
          <w:sz w:val="28"/>
          <w:szCs w:val="28"/>
        </w:rPr>
        <w:t>Description:</w:t>
      </w:r>
    </w:p>
    <w:p w14:paraId="6F056AFB" w14:textId="74E6F1D6" w:rsidR="000A2C15" w:rsidRDefault="000A2C15" w:rsidP="000A2C15">
      <w:pPr>
        <w:pStyle w:val="ListParagraph"/>
        <w:rPr>
          <w:sz w:val="28"/>
          <w:szCs w:val="28"/>
        </w:rPr>
      </w:pPr>
      <w:proofErr w:type="spellStart"/>
      <w:r>
        <w:rPr>
          <w:sz w:val="28"/>
          <w:szCs w:val="28"/>
        </w:rPr>
        <w:t>S</w:t>
      </w:r>
      <w:r w:rsidRPr="000A2C15">
        <w:rPr>
          <w:sz w:val="28"/>
          <w:szCs w:val="28"/>
        </w:rPr>
        <w:t>hapeNet</w:t>
      </w:r>
      <w:proofErr w:type="spellEnd"/>
      <w:r w:rsidRPr="000A2C15">
        <w:rPr>
          <w:sz w:val="28"/>
          <w:szCs w:val="28"/>
        </w:rPr>
        <w:t>-Skeleton</w:t>
      </w:r>
      <w:r>
        <w:rPr>
          <w:sz w:val="28"/>
          <w:szCs w:val="28"/>
        </w:rPr>
        <w:t xml:space="preserve"> contains the meso skeletal points extracted from </w:t>
      </w:r>
      <w:proofErr w:type="spellStart"/>
      <w:r w:rsidRPr="000A2C15">
        <w:rPr>
          <w:sz w:val="28"/>
          <w:szCs w:val="28"/>
        </w:rPr>
        <w:t>ShapeNetCore</w:t>
      </w:r>
      <w:proofErr w:type="spellEnd"/>
      <w:r>
        <w:rPr>
          <w:sz w:val="28"/>
          <w:szCs w:val="28"/>
        </w:rPr>
        <w:t>.</w:t>
      </w:r>
    </w:p>
    <w:p w14:paraId="5AD89221" w14:textId="416AF1B3" w:rsidR="000A2C15" w:rsidRDefault="000A2C15" w:rsidP="000A2C15">
      <w:pPr>
        <w:pStyle w:val="ListParagraph"/>
        <w:rPr>
          <w:sz w:val="28"/>
          <w:szCs w:val="28"/>
        </w:rPr>
      </w:pPr>
    </w:p>
    <w:p w14:paraId="3EC74794" w14:textId="20580B8C" w:rsidR="000A2C15" w:rsidRDefault="000A2C15" w:rsidP="000A2C15">
      <w:pPr>
        <w:pStyle w:val="ListParagraph"/>
        <w:rPr>
          <w:sz w:val="28"/>
          <w:szCs w:val="28"/>
        </w:rPr>
      </w:pPr>
      <w:r>
        <w:rPr>
          <w:sz w:val="28"/>
          <w:szCs w:val="28"/>
        </w:rPr>
        <w:t>Usage:</w:t>
      </w:r>
    </w:p>
    <w:p w14:paraId="6CBFBE0B" w14:textId="69FB2BD1" w:rsidR="000A2C15" w:rsidRDefault="000A2C15" w:rsidP="000A2C15">
      <w:pPr>
        <w:pStyle w:val="ListParagraph"/>
        <w:rPr>
          <w:sz w:val="28"/>
          <w:szCs w:val="28"/>
        </w:rPr>
      </w:pPr>
      <w:r>
        <w:rPr>
          <w:sz w:val="28"/>
          <w:szCs w:val="28"/>
        </w:rPr>
        <w:t>In C</w:t>
      </w:r>
      <w:r w:rsidRPr="000A2C15">
        <w:rPr>
          <w:sz w:val="28"/>
          <w:szCs w:val="28"/>
        </w:rPr>
        <w:t xml:space="preserve">hapter~6, we use </w:t>
      </w:r>
      <w:r w:rsidR="001B086F">
        <w:rPr>
          <w:sz w:val="28"/>
          <w:szCs w:val="28"/>
        </w:rPr>
        <w:t xml:space="preserve">the </w:t>
      </w:r>
      <w:proofErr w:type="spellStart"/>
      <w:r w:rsidRPr="000A2C15">
        <w:rPr>
          <w:sz w:val="28"/>
          <w:szCs w:val="28"/>
        </w:rPr>
        <w:t>ShapeNet</w:t>
      </w:r>
      <w:proofErr w:type="spellEnd"/>
      <w:r w:rsidRPr="000A2C15">
        <w:rPr>
          <w:sz w:val="28"/>
          <w:szCs w:val="28"/>
        </w:rPr>
        <w:t xml:space="preserve">-Skeleton </w:t>
      </w:r>
      <w:r w:rsidR="001B086F">
        <w:rPr>
          <w:sz w:val="28"/>
          <w:szCs w:val="28"/>
        </w:rPr>
        <w:t xml:space="preserve">dataset </w:t>
      </w:r>
      <w:r w:rsidRPr="000A2C15">
        <w:rPr>
          <w:sz w:val="28"/>
          <w:szCs w:val="28"/>
        </w:rPr>
        <w:t>for our shape completion task.</w:t>
      </w:r>
    </w:p>
    <w:p w14:paraId="43F7E508" w14:textId="142EA2A8" w:rsidR="000A2C15" w:rsidRDefault="000A2C15" w:rsidP="000A2C15">
      <w:pPr>
        <w:rPr>
          <w:sz w:val="28"/>
          <w:szCs w:val="28"/>
        </w:rPr>
      </w:pPr>
    </w:p>
    <w:p w14:paraId="5C22D598" w14:textId="1969B272" w:rsidR="000A2C15" w:rsidRDefault="000A2C15" w:rsidP="000A2C15">
      <w:pPr>
        <w:pStyle w:val="ListParagraph"/>
        <w:numPr>
          <w:ilvl w:val="0"/>
          <w:numId w:val="1"/>
        </w:numPr>
        <w:rPr>
          <w:sz w:val="28"/>
          <w:szCs w:val="28"/>
        </w:rPr>
      </w:pPr>
      <w:r w:rsidRPr="000A2C15">
        <w:rPr>
          <w:sz w:val="28"/>
          <w:szCs w:val="28"/>
        </w:rPr>
        <w:t>SUNCG</w:t>
      </w:r>
    </w:p>
    <w:p w14:paraId="06EF8E18" w14:textId="10294875" w:rsidR="000A2C15" w:rsidRDefault="000A2C15" w:rsidP="000A2C15">
      <w:pPr>
        <w:pStyle w:val="ListParagraph"/>
        <w:rPr>
          <w:sz w:val="28"/>
          <w:szCs w:val="28"/>
        </w:rPr>
      </w:pPr>
      <w:r>
        <w:rPr>
          <w:sz w:val="28"/>
          <w:szCs w:val="28"/>
        </w:rPr>
        <w:t>Data link:</w:t>
      </w:r>
    </w:p>
    <w:p w14:paraId="1ACD65B5" w14:textId="2E6BB199" w:rsidR="000A2C15" w:rsidRDefault="004009E8" w:rsidP="000A2C15">
      <w:pPr>
        <w:pStyle w:val="ListParagraph"/>
        <w:rPr>
          <w:sz w:val="28"/>
          <w:szCs w:val="28"/>
        </w:rPr>
      </w:pPr>
      <w:hyperlink r:id="rId14" w:history="1">
        <w:r w:rsidR="000A2C15" w:rsidRPr="00B175DC">
          <w:rPr>
            <w:rStyle w:val="Hyperlink"/>
            <w:sz w:val="28"/>
            <w:szCs w:val="28"/>
          </w:rPr>
          <w:t>https://sscnet.cs.princeton.edu/</w:t>
        </w:r>
      </w:hyperlink>
    </w:p>
    <w:p w14:paraId="33BABB18" w14:textId="7488FC84" w:rsidR="000A2C15" w:rsidRDefault="000A2C15" w:rsidP="000A2C15">
      <w:pPr>
        <w:pStyle w:val="ListParagraph"/>
        <w:rPr>
          <w:sz w:val="28"/>
          <w:szCs w:val="28"/>
        </w:rPr>
      </w:pPr>
    </w:p>
    <w:p w14:paraId="464C4E29" w14:textId="0BE7D0DB" w:rsidR="000A2C15" w:rsidRDefault="000A2C15" w:rsidP="000A2C15">
      <w:pPr>
        <w:pStyle w:val="ListParagraph"/>
        <w:rPr>
          <w:sz w:val="28"/>
          <w:szCs w:val="28"/>
        </w:rPr>
      </w:pPr>
      <w:r>
        <w:rPr>
          <w:sz w:val="28"/>
          <w:szCs w:val="28"/>
        </w:rPr>
        <w:t>Description:</w:t>
      </w:r>
    </w:p>
    <w:p w14:paraId="57441D20" w14:textId="0C001D7E" w:rsidR="000A2C15" w:rsidRDefault="000A2C15" w:rsidP="000A2C15">
      <w:pPr>
        <w:pStyle w:val="ListParagraph"/>
        <w:rPr>
          <w:sz w:val="28"/>
          <w:szCs w:val="28"/>
        </w:rPr>
      </w:pPr>
      <w:r w:rsidRPr="000A2C15">
        <w:rPr>
          <w:sz w:val="28"/>
          <w:szCs w:val="28"/>
        </w:rPr>
        <w:t>SUNCG is a synthesized indoor scene dataset which contains 2644 unique object meshes covering 84 categories for our shape retrieval task.</w:t>
      </w:r>
    </w:p>
    <w:p w14:paraId="4E86C876" w14:textId="23C52B9D" w:rsidR="000A2C15" w:rsidRDefault="000A2C15" w:rsidP="000A2C15">
      <w:pPr>
        <w:pStyle w:val="ListParagraph"/>
        <w:rPr>
          <w:sz w:val="28"/>
          <w:szCs w:val="28"/>
        </w:rPr>
      </w:pPr>
    </w:p>
    <w:p w14:paraId="5E26EA38" w14:textId="2F671401" w:rsidR="000A2C15" w:rsidRDefault="000A2C15" w:rsidP="000A2C15">
      <w:pPr>
        <w:pStyle w:val="ListParagraph"/>
        <w:rPr>
          <w:sz w:val="28"/>
          <w:szCs w:val="28"/>
        </w:rPr>
      </w:pPr>
      <w:r>
        <w:rPr>
          <w:sz w:val="28"/>
          <w:szCs w:val="28"/>
        </w:rPr>
        <w:t>Usage:</w:t>
      </w:r>
    </w:p>
    <w:p w14:paraId="207744BB" w14:textId="6BE4DCAD" w:rsidR="000A2C15" w:rsidRDefault="000A2C15" w:rsidP="000A2C15">
      <w:pPr>
        <w:pStyle w:val="ListParagraph"/>
        <w:rPr>
          <w:sz w:val="28"/>
          <w:szCs w:val="28"/>
        </w:rPr>
      </w:pPr>
      <w:r>
        <w:rPr>
          <w:sz w:val="28"/>
          <w:szCs w:val="28"/>
        </w:rPr>
        <w:t>We use the CAD models in the SUNCG dataset for shape retrieval in Chapter 4.</w:t>
      </w:r>
    </w:p>
    <w:p w14:paraId="045BC965" w14:textId="45095355" w:rsidR="000A2C15" w:rsidRDefault="000A2C15" w:rsidP="000A2C15">
      <w:pPr>
        <w:rPr>
          <w:sz w:val="28"/>
          <w:szCs w:val="28"/>
        </w:rPr>
      </w:pPr>
    </w:p>
    <w:p w14:paraId="11CEBBEC" w14:textId="35C0A1D4" w:rsidR="000A2C15" w:rsidRDefault="000A2C15" w:rsidP="000A2C15">
      <w:pPr>
        <w:pStyle w:val="ListParagraph"/>
        <w:numPr>
          <w:ilvl w:val="0"/>
          <w:numId w:val="1"/>
        </w:numPr>
        <w:rPr>
          <w:sz w:val="28"/>
          <w:szCs w:val="28"/>
        </w:rPr>
      </w:pPr>
      <w:proofErr w:type="spellStart"/>
      <w:r>
        <w:rPr>
          <w:sz w:val="28"/>
          <w:szCs w:val="28"/>
        </w:rPr>
        <w:t>ScanNet</w:t>
      </w:r>
      <w:proofErr w:type="spellEnd"/>
    </w:p>
    <w:p w14:paraId="3A0D188F" w14:textId="34E4711F" w:rsidR="000A2C15" w:rsidRDefault="000A2C15" w:rsidP="000A2C15">
      <w:pPr>
        <w:pStyle w:val="ListParagraph"/>
        <w:rPr>
          <w:sz w:val="28"/>
          <w:szCs w:val="28"/>
        </w:rPr>
      </w:pPr>
      <w:r>
        <w:rPr>
          <w:sz w:val="28"/>
          <w:szCs w:val="28"/>
        </w:rPr>
        <w:lastRenderedPageBreak/>
        <w:t>Data link:</w:t>
      </w:r>
    </w:p>
    <w:p w14:paraId="3AD46F2E" w14:textId="28E62DF0" w:rsidR="000A2C15" w:rsidRDefault="004009E8" w:rsidP="000A2C15">
      <w:pPr>
        <w:pStyle w:val="ListParagraph"/>
        <w:rPr>
          <w:sz w:val="28"/>
          <w:szCs w:val="28"/>
        </w:rPr>
      </w:pPr>
      <w:hyperlink r:id="rId15" w:history="1">
        <w:r w:rsidR="000A2C15" w:rsidRPr="00B175DC">
          <w:rPr>
            <w:rStyle w:val="Hyperlink"/>
            <w:sz w:val="28"/>
            <w:szCs w:val="28"/>
          </w:rPr>
          <w:t>http://www.scan-net.org/</w:t>
        </w:r>
      </w:hyperlink>
    </w:p>
    <w:p w14:paraId="17F2577D" w14:textId="217D1AAB" w:rsidR="000A2C15" w:rsidRDefault="000A2C15" w:rsidP="000A2C15">
      <w:pPr>
        <w:pStyle w:val="ListParagraph"/>
        <w:rPr>
          <w:sz w:val="28"/>
          <w:szCs w:val="28"/>
        </w:rPr>
      </w:pPr>
    </w:p>
    <w:p w14:paraId="26F76DAB" w14:textId="77777777" w:rsidR="000A2C15" w:rsidRDefault="000A2C15" w:rsidP="000A2C15">
      <w:pPr>
        <w:pStyle w:val="ListParagraph"/>
        <w:rPr>
          <w:sz w:val="28"/>
          <w:szCs w:val="28"/>
        </w:rPr>
      </w:pPr>
      <w:r>
        <w:rPr>
          <w:sz w:val="28"/>
          <w:szCs w:val="28"/>
        </w:rPr>
        <w:t>Description:</w:t>
      </w:r>
    </w:p>
    <w:p w14:paraId="5774DABA" w14:textId="080694D7" w:rsidR="000A2C15" w:rsidRDefault="000A2C15" w:rsidP="000A2C15">
      <w:pPr>
        <w:pStyle w:val="ListParagraph"/>
        <w:rPr>
          <w:sz w:val="28"/>
          <w:szCs w:val="28"/>
        </w:rPr>
      </w:pPr>
      <w:proofErr w:type="spellStart"/>
      <w:r w:rsidRPr="000A2C15">
        <w:rPr>
          <w:sz w:val="28"/>
          <w:szCs w:val="28"/>
        </w:rPr>
        <w:t>ScanNet</w:t>
      </w:r>
      <w:proofErr w:type="spellEnd"/>
      <w:r w:rsidRPr="000A2C15">
        <w:rPr>
          <w:sz w:val="28"/>
          <w:szCs w:val="28"/>
        </w:rPr>
        <w:t xml:space="preserve"> contains 1,513 real-scanned 3D scenes with point-wise annotated object instances.</w:t>
      </w:r>
    </w:p>
    <w:p w14:paraId="7F88BDF7" w14:textId="3BEC9FF9" w:rsidR="000A2C15" w:rsidRDefault="000A2C15" w:rsidP="000A2C15">
      <w:pPr>
        <w:pStyle w:val="ListParagraph"/>
        <w:rPr>
          <w:sz w:val="28"/>
          <w:szCs w:val="28"/>
        </w:rPr>
      </w:pPr>
    </w:p>
    <w:p w14:paraId="7FC1D504" w14:textId="1008C35F" w:rsidR="000A2C15" w:rsidRDefault="000A2C15" w:rsidP="000A2C15">
      <w:pPr>
        <w:pStyle w:val="ListParagraph"/>
        <w:rPr>
          <w:sz w:val="28"/>
          <w:szCs w:val="28"/>
        </w:rPr>
      </w:pPr>
      <w:r>
        <w:rPr>
          <w:sz w:val="28"/>
          <w:szCs w:val="28"/>
        </w:rPr>
        <w:t>Usage:</w:t>
      </w:r>
    </w:p>
    <w:p w14:paraId="3B3BCB09" w14:textId="60ADF837" w:rsidR="000A2C15" w:rsidRPr="000A2C15" w:rsidRDefault="000A2C15" w:rsidP="000A2C15">
      <w:pPr>
        <w:pStyle w:val="ListParagraph"/>
        <w:rPr>
          <w:sz w:val="28"/>
          <w:szCs w:val="28"/>
        </w:rPr>
      </w:pPr>
      <w:r>
        <w:rPr>
          <w:sz w:val="28"/>
          <w:szCs w:val="28"/>
        </w:rPr>
        <w:t xml:space="preserve">We </w:t>
      </w:r>
      <w:r w:rsidRPr="000A2C15">
        <w:rPr>
          <w:sz w:val="28"/>
          <w:szCs w:val="28"/>
        </w:rPr>
        <w:t xml:space="preserve">use </w:t>
      </w:r>
      <w:r>
        <w:rPr>
          <w:sz w:val="28"/>
          <w:szCs w:val="28"/>
        </w:rPr>
        <w:t xml:space="preserve">the </w:t>
      </w:r>
      <w:proofErr w:type="spellStart"/>
      <w:r w:rsidRPr="000A2C15">
        <w:rPr>
          <w:sz w:val="28"/>
          <w:szCs w:val="28"/>
        </w:rPr>
        <w:t>ScanNet</w:t>
      </w:r>
      <w:proofErr w:type="spellEnd"/>
      <w:r w:rsidRPr="000A2C15">
        <w:rPr>
          <w:sz w:val="28"/>
          <w:szCs w:val="28"/>
        </w:rPr>
        <w:t xml:space="preserve"> </w:t>
      </w:r>
      <w:r>
        <w:rPr>
          <w:sz w:val="28"/>
          <w:szCs w:val="28"/>
        </w:rPr>
        <w:t xml:space="preserve">dataset </w:t>
      </w:r>
      <w:r w:rsidRPr="000A2C15">
        <w:rPr>
          <w:sz w:val="28"/>
          <w:szCs w:val="28"/>
        </w:rPr>
        <w:t>to obtain the object height priors in Chapter</w:t>
      </w:r>
      <w:r>
        <w:rPr>
          <w:sz w:val="28"/>
          <w:szCs w:val="28"/>
        </w:rPr>
        <w:t xml:space="preserve"> </w:t>
      </w:r>
      <w:r w:rsidRPr="000A2C15">
        <w:rPr>
          <w:sz w:val="28"/>
          <w:szCs w:val="28"/>
        </w:rPr>
        <w:t>4.</w:t>
      </w:r>
    </w:p>
    <w:p w14:paraId="470A3BC9" w14:textId="77777777" w:rsidR="00B80548" w:rsidRPr="00B80548" w:rsidRDefault="00B80548" w:rsidP="00B80548">
      <w:pPr>
        <w:pStyle w:val="ListParagraph"/>
        <w:rPr>
          <w:sz w:val="28"/>
          <w:szCs w:val="28"/>
        </w:rPr>
      </w:pPr>
    </w:p>
    <w:sectPr w:rsidR="00B80548" w:rsidRPr="00B80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C4496"/>
    <w:multiLevelType w:val="hybridMultilevel"/>
    <w:tmpl w:val="CACA3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45B36ED"/>
    <w:multiLevelType w:val="hybridMultilevel"/>
    <w:tmpl w:val="B686B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5D"/>
    <w:rsid w:val="000A2C15"/>
    <w:rsid w:val="001B086F"/>
    <w:rsid w:val="00277CC5"/>
    <w:rsid w:val="003F725D"/>
    <w:rsid w:val="004009E8"/>
    <w:rsid w:val="006D0FF7"/>
    <w:rsid w:val="00826D8B"/>
    <w:rsid w:val="008447F2"/>
    <w:rsid w:val="00AD5EEF"/>
    <w:rsid w:val="00B80548"/>
    <w:rsid w:val="00D53880"/>
    <w:rsid w:val="00DE13AE"/>
    <w:rsid w:val="00EE6585"/>
    <w:rsid w:val="00F819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40E0"/>
  <w15:chartTrackingRefBased/>
  <w15:docId w15:val="{C5E45CC0-A5CA-45D1-B9FC-7E6A4755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5D"/>
    <w:pPr>
      <w:ind w:left="720"/>
      <w:contextualSpacing/>
    </w:pPr>
  </w:style>
  <w:style w:type="character" w:styleId="Hyperlink">
    <w:name w:val="Hyperlink"/>
    <w:basedOn w:val="DefaultParagraphFont"/>
    <w:uiPriority w:val="99"/>
    <w:unhideWhenUsed/>
    <w:rsid w:val="00B80548"/>
    <w:rPr>
      <w:color w:val="0563C1" w:themeColor="hyperlink"/>
      <w:u w:val="single"/>
    </w:rPr>
  </w:style>
  <w:style w:type="character" w:styleId="UnresolvedMention">
    <w:name w:val="Unresolved Mention"/>
    <w:basedOn w:val="DefaultParagraphFont"/>
    <w:uiPriority w:val="99"/>
    <w:semiHidden/>
    <w:unhideWhenUsed/>
    <w:rsid w:val="00B80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710985">
      <w:bodyDiv w:val="1"/>
      <w:marLeft w:val="0"/>
      <w:marRight w:val="0"/>
      <w:marTop w:val="0"/>
      <w:marBottom w:val="0"/>
      <w:divBdr>
        <w:top w:val="none" w:sz="0" w:space="0" w:color="auto"/>
        <w:left w:val="none" w:sz="0" w:space="0" w:color="auto"/>
        <w:bottom w:val="none" w:sz="0" w:space="0" w:color="auto"/>
        <w:right w:val="none" w:sz="0" w:space="0" w:color="auto"/>
      </w:divBdr>
    </w:div>
    <w:div w:id="881015402">
      <w:bodyDiv w:val="1"/>
      <w:marLeft w:val="0"/>
      <w:marRight w:val="0"/>
      <w:marTop w:val="0"/>
      <w:marBottom w:val="0"/>
      <w:divBdr>
        <w:top w:val="none" w:sz="0" w:space="0" w:color="auto"/>
        <w:left w:val="none" w:sz="0" w:space="0" w:color="auto"/>
        <w:bottom w:val="none" w:sz="0" w:space="0" w:color="auto"/>
        <w:right w:val="none" w:sz="0" w:space="0" w:color="auto"/>
      </w:divBdr>
    </w:div>
    <w:div w:id="1431075801">
      <w:bodyDiv w:val="1"/>
      <w:marLeft w:val="0"/>
      <w:marRight w:val="0"/>
      <w:marTop w:val="0"/>
      <w:marBottom w:val="0"/>
      <w:divBdr>
        <w:top w:val="none" w:sz="0" w:space="0" w:color="auto"/>
        <w:left w:val="none" w:sz="0" w:space="0" w:color="auto"/>
        <w:bottom w:val="none" w:sz="0" w:space="0" w:color="auto"/>
        <w:right w:val="none" w:sz="0" w:space="0" w:color="auto"/>
      </w:divBdr>
    </w:div>
    <w:div w:id="1908297538">
      <w:bodyDiv w:val="1"/>
      <w:marLeft w:val="0"/>
      <w:marRight w:val="0"/>
      <w:marTop w:val="0"/>
      <w:marBottom w:val="0"/>
      <w:divBdr>
        <w:top w:val="none" w:sz="0" w:space="0" w:color="auto"/>
        <w:left w:val="none" w:sz="0" w:space="0" w:color="auto"/>
        <w:bottom w:val="none" w:sz="0" w:space="0" w:color="auto"/>
        <w:right w:val="none" w:sz="0" w:space="0" w:color="auto"/>
      </w:divBdr>
    </w:div>
    <w:div w:id="21125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nyu.edu/~silberman/datasets/nyu_depth_v2.html" TargetMode="External"/><Relationship Id="rId13" Type="http://schemas.openxmlformats.org/officeDocument/2006/relationships/hyperlink" Target="https://github.com/tangjiapeng/SkeletonBridgeRec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ape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ix3d.csail.mit.edu/" TargetMode="External"/><Relationship Id="rId5" Type="http://schemas.openxmlformats.org/officeDocument/2006/relationships/styles" Target="styles.xml"/><Relationship Id="rId15" Type="http://schemas.openxmlformats.org/officeDocument/2006/relationships/hyperlink" Target="http://www.scan-net.org/" TargetMode="External"/><Relationship Id="rId10" Type="http://schemas.openxmlformats.org/officeDocument/2006/relationships/hyperlink" Target="https://rgbd.cs.princeton.edu/" TargetMode="External"/><Relationship Id="rId4" Type="http://schemas.openxmlformats.org/officeDocument/2006/relationships/numbering" Target="numbering.xml"/><Relationship Id="rId9" Type="http://schemas.openxmlformats.org/officeDocument/2006/relationships/hyperlink" Target="http://103.24.77.34/scenenn/home/" TargetMode="External"/><Relationship Id="rId14" Type="http://schemas.openxmlformats.org/officeDocument/2006/relationships/hyperlink" Target="https://sscnet.cs.princeton.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F158EAE08BF469097FC806B76D840" ma:contentTypeVersion="12" ma:contentTypeDescription="Create a new document." ma:contentTypeScope="" ma:versionID="95616d4f638752728c3871b458990ed5">
  <xsd:schema xmlns:xsd="http://www.w3.org/2001/XMLSchema" xmlns:xs="http://www.w3.org/2001/XMLSchema" xmlns:p="http://schemas.microsoft.com/office/2006/metadata/properties" xmlns:ns3="b9c713ec-4960-49c5-affe-e1625f05cd5f" xmlns:ns4="394ae9f5-9ca8-4049-bb61-de9580293199" targetNamespace="http://schemas.microsoft.com/office/2006/metadata/properties" ma:root="true" ma:fieldsID="c4faa7152cd4a649e98cb20cf07a63fb" ns3:_="" ns4:_="">
    <xsd:import namespace="b9c713ec-4960-49c5-affe-e1625f05cd5f"/>
    <xsd:import namespace="394ae9f5-9ca8-4049-bb61-de95802931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713ec-4960-49c5-affe-e1625f05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ae9f5-9ca8-4049-bb61-de95802931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2FC63-4B52-467C-8307-92A01FA4FC6E}">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394ae9f5-9ca8-4049-bb61-de9580293199"/>
    <ds:schemaRef ds:uri="http://www.w3.org/XML/1998/namespace"/>
    <ds:schemaRef ds:uri="b9c713ec-4960-49c5-affe-e1625f05cd5f"/>
    <ds:schemaRef ds:uri="http://purl.org/dc/dcmitype/"/>
    <ds:schemaRef ds:uri="http://purl.org/dc/elements/1.1/"/>
  </ds:schemaRefs>
</ds:datastoreItem>
</file>

<file path=customXml/itemProps2.xml><?xml version="1.0" encoding="utf-8"?>
<ds:datastoreItem xmlns:ds="http://schemas.openxmlformats.org/officeDocument/2006/customXml" ds:itemID="{7AE64BA7-B14D-4191-89E6-760A5ABE7C04}">
  <ds:schemaRefs>
    <ds:schemaRef ds:uri="http://schemas.microsoft.com/sharepoint/v3/contenttype/forms"/>
  </ds:schemaRefs>
</ds:datastoreItem>
</file>

<file path=customXml/itemProps3.xml><?xml version="1.0" encoding="utf-8"?>
<ds:datastoreItem xmlns:ds="http://schemas.openxmlformats.org/officeDocument/2006/customXml" ds:itemID="{5A5038E2-9F79-4E5E-A954-DF409E226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713ec-4960-49c5-affe-e1625f05cd5f"/>
    <ds:schemaRef ds:uri="394ae9f5-9ca8-4049-bb61-de9580293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Yinyu Nie</dc:creator>
  <cp:keywords/>
  <dc:description/>
  <cp:lastModifiedBy>Daniel Bailyes</cp:lastModifiedBy>
  <cp:revision>2</cp:revision>
  <dcterms:created xsi:type="dcterms:W3CDTF">2021-04-16T12:28:00Z</dcterms:created>
  <dcterms:modified xsi:type="dcterms:W3CDTF">2021-04-16T12:28:00Z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0x010100523F158EAE08BF469097FC806B76D840</vt:lpwstr>
  </property>
</Properties>
</file>